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6F125" w14:textId="0D79ED11" w:rsidR="00C83181" w:rsidRPr="0082153D" w:rsidRDefault="00147A18">
      <w:pPr>
        <w:spacing w:line="360" w:lineRule="auto"/>
        <w:ind w:right="-210"/>
        <w:contextualSpacing/>
        <w:jc w:val="right"/>
        <w:rPr>
          <w:rFonts w:ascii="Verdana" w:hAnsi="Verdana"/>
          <w:b/>
          <w:bCs/>
          <w:sz w:val="18"/>
          <w:szCs w:val="18"/>
          <w:u w:val="single"/>
          <w:lang w:val="de-DE"/>
        </w:rPr>
      </w:pPr>
      <w:r w:rsidRPr="0082153D">
        <w:rPr>
          <w:rFonts w:ascii="Verdana" w:hAnsi="Verdana"/>
          <w:b/>
          <w:bCs/>
          <w:sz w:val="18"/>
          <w:szCs w:val="18"/>
          <w:u w:val="single"/>
          <w:lang w:val="de-DE"/>
        </w:rPr>
        <w:t>Pressemitteilung, März 2019</w:t>
      </w:r>
    </w:p>
    <w:p w14:paraId="22D82C8C" w14:textId="77777777" w:rsidR="00C83181" w:rsidRPr="0082153D" w:rsidRDefault="00C83181">
      <w:pPr>
        <w:spacing w:line="360" w:lineRule="auto"/>
        <w:ind w:right="-493"/>
        <w:rPr>
          <w:rFonts w:ascii="Verdana" w:hAnsi="Verdana"/>
          <w:b/>
          <w:bCs/>
          <w:color w:val="000000"/>
          <w:sz w:val="28"/>
          <w:szCs w:val="28"/>
          <w:u w:val="single"/>
          <w:lang w:val="de-DE"/>
        </w:rPr>
      </w:pPr>
    </w:p>
    <w:p w14:paraId="6253CCB4" w14:textId="5ECD5E63" w:rsidR="00C83181" w:rsidRPr="0082153D" w:rsidRDefault="00147A18">
      <w:pPr>
        <w:spacing w:line="360" w:lineRule="auto"/>
        <w:ind w:right="-493"/>
        <w:rPr>
          <w:rFonts w:ascii="Verdana" w:hAnsi="Verdana"/>
          <w:b/>
          <w:bCs/>
          <w:color w:val="000000"/>
          <w:sz w:val="28"/>
          <w:szCs w:val="28"/>
          <w:u w:val="single"/>
          <w:lang w:val="de-DE"/>
        </w:rPr>
      </w:pPr>
      <w:r w:rsidRPr="0082153D">
        <w:rPr>
          <w:rFonts w:ascii="Verdana" w:hAnsi="Verdana"/>
          <w:b/>
          <w:bCs/>
          <w:color w:val="000000"/>
          <w:sz w:val="28"/>
          <w:szCs w:val="28"/>
          <w:u w:val="single"/>
          <w:lang w:val="de-DE"/>
        </w:rPr>
        <w:t>GC stellt völlig neues Customer-Loyalty-Progamm vor – das erste in der Dentalbranche</w:t>
      </w:r>
    </w:p>
    <w:p w14:paraId="17E0BD06" w14:textId="77777777" w:rsidR="00C83181" w:rsidRPr="0082153D" w:rsidRDefault="00C83181">
      <w:pPr>
        <w:spacing w:line="360" w:lineRule="auto"/>
        <w:ind w:right="-493"/>
        <w:rPr>
          <w:rFonts w:ascii="Verdana" w:hAnsi="Verdana"/>
          <w:color w:val="000000"/>
          <w:sz w:val="20"/>
          <w:lang w:val="de-DE"/>
        </w:rPr>
      </w:pPr>
    </w:p>
    <w:p w14:paraId="2D8AA2C3" w14:textId="32174D29" w:rsidR="00C83181" w:rsidRPr="0082153D" w:rsidRDefault="00147A18">
      <w:pPr>
        <w:spacing w:line="360" w:lineRule="auto"/>
        <w:ind w:right="-493"/>
        <w:rPr>
          <w:rFonts w:ascii="Verdana" w:hAnsi="Verdana"/>
          <w:b/>
          <w:bCs/>
          <w:color w:val="000000"/>
          <w:sz w:val="22"/>
          <w:szCs w:val="22"/>
          <w:lang w:val="de-DE"/>
        </w:rPr>
      </w:pPr>
      <w:r w:rsidRPr="0082153D">
        <w:rPr>
          <w:rFonts w:ascii="Verdana" w:hAnsi="Verdana"/>
          <w:b/>
          <w:bCs/>
          <w:color w:val="000000"/>
          <w:sz w:val="22"/>
          <w:szCs w:val="22"/>
          <w:lang w:val="de-DE"/>
        </w:rPr>
        <w:t xml:space="preserve">Interessenten können auf das </w:t>
      </w:r>
      <w:proofErr w:type="spellStart"/>
      <w:r w:rsidRPr="0082153D">
        <w:rPr>
          <w:rFonts w:ascii="Verdana" w:hAnsi="Verdana"/>
          <w:b/>
          <w:bCs/>
          <w:color w:val="000000"/>
          <w:sz w:val="22"/>
          <w:szCs w:val="22"/>
          <w:lang w:val="de-DE"/>
        </w:rPr>
        <w:t>Get</w:t>
      </w:r>
      <w:proofErr w:type="spellEnd"/>
      <w:r w:rsidRPr="0082153D">
        <w:rPr>
          <w:rFonts w:ascii="Verdana" w:hAnsi="Verdana"/>
          <w:b/>
          <w:bCs/>
          <w:color w:val="000000"/>
          <w:sz w:val="22"/>
          <w:szCs w:val="22"/>
          <w:lang w:val="de-DE"/>
        </w:rPr>
        <w:t xml:space="preserve"> </w:t>
      </w:r>
      <w:proofErr w:type="spellStart"/>
      <w:r w:rsidRPr="0082153D">
        <w:rPr>
          <w:rFonts w:ascii="Verdana" w:hAnsi="Verdana"/>
          <w:b/>
          <w:bCs/>
          <w:color w:val="000000"/>
          <w:sz w:val="22"/>
          <w:szCs w:val="22"/>
          <w:lang w:val="de-DE"/>
        </w:rPr>
        <w:t>Connected</w:t>
      </w:r>
      <w:proofErr w:type="spellEnd"/>
      <w:r w:rsidRPr="0082153D">
        <w:rPr>
          <w:rFonts w:ascii="Verdana" w:hAnsi="Verdana"/>
          <w:b/>
          <w:bCs/>
          <w:color w:val="000000"/>
          <w:sz w:val="22"/>
          <w:szCs w:val="22"/>
          <w:lang w:val="de-DE"/>
        </w:rPr>
        <w:t xml:space="preserve"> „</w:t>
      </w:r>
      <w:proofErr w:type="spellStart"/>
      <w:r w:rsidRPr="0082153D">
        <w:rPr>
          <w:rFonts w:ascii="Verdana" w:hAnsi="Verdana"/>
          <w:b/>
          <w:bCs/>
          <w:color w:val="000000"/>
          <w:sz w:val="22"/>
          <w:szCs w:val="22"/>
          <w:lang w:val="de-DE"/>
        </w:rPr>
        <w:t>Smiles</w:t>
      </w:r>
      <w:proofErr w:type="spellEnd"/>
      <w:r w:rsidRPr="0082153D">
        <w:rPr>
          <w:rFonts w:ascii="Verdana" w:hAnsi="Verdana"/>
          <w:b/>
          <w:bCs/>
          <w:color w:val="000000"/>
          <w:sz w:val="22"/>
          <w:szCs w:val="22"/>
          <w:lang w:val="de-DE"/>
        </w:rPr>
        <w:t xml:space="preserve"> </w:t>
      </w:r>
      <w:proofErr w:type="spellStart"/>
      <w:r w:rsidRPr="0082153D">
        <w:rPr>
          <w:rFonts w:ascii="Verdana" w:hAnsi="Verdana"/>
          <w:b/>
          <w:bCs/>
          <w:color w:val="000000"/>
          <w:sz w:val="22"/>
          <w:szCs w:val="22"/>
          <w:lang w:val="de-DE"/>
        </w:rPr>
        <w:t>Program</w:t>
      </w:r>
      <w:proofErr w:type="spellEnd"/>
      <w:r w:rsidR="0078400A">
        <w:rPr>
          <w:rFonts w:ascii="Verdana" w:hAnsi="Verdana"/>
          <w:b/>
          <w:bCs/>
          <w:color w:val="000000"/>
          <w:sz w:val="22"/>
          <w:szCs w:val="22"/>
          <w:lang w:val="de-DE"/>
        </w:rPr>
        <w:t>“</w:t>
      </w:r>
      <w:r w:rsidRPr="0082153D">
        <w:rPr>
          <w:rFonts w:ascii="Verdana" w:hAnsi="Verdana"/>
          <w:b/>
          <w:bCs/>
          <w:color w:val="000000"/>
          <w:sz w:val="22"/>
          <w:szCs w:val="22"/>
          <w:lang w:val="de-DE"/>
        </w:rPr>
        <w:t xml:space="preserve"> über eine mobile App zugreifen. Damit ist GC Vorreiter in Sachen Wissensdigitalisierung und -innovation.</w:t>
      </w:r>
    </w:p>
    <w:p w14:paraId="2DAC0DA2" w14:textId="77777777" w:rsidR="00C83181" w:rsidRPr="0082153D" w:rsidRDefault="00C83181">
      <w:pPr>
        <w:autoSpaceDE w:val="0"/>
        <w:autoSpaceDN w:val="0"/>
        <w:adjustRightInd w:val="0"/>
        <w:spacing w:line="360" w:lineRule="auto"/>
        <w:ind w:right="-493"/>
        <w:rPr>
          <w:rFonts w:ascii="Verdana" w:hAnsi="Verdana"/>
          <w:color w:val="000000"/>
          <w:sz w:val="20"/>
          <w:lang w:val="de-DE"/>
        </w:rPr>
      </w:pPr>
    </w:p>
    <w:p w14:paraId="517995E9" w14:textId="54B99B20" w:rsidR="00C83181" w:rsidRPr="0082153D" w:rsidRDefault="00147A18">
      <w:pPr>
        <w:autoSpaceDE w:val="0"/>
        <w:autoSpaceDN w:val="0"/>
        <w:adjustRightInd w:val="0"/>
        <w:spacing w:line="360" w:lineRule="auto"/>
        <w:ind w:right="-493"/>
        <w:rPr>
          <w:rFonts w:ascii="Verdana" w:hAnsi="Verdana"/>
          <w:color w:val="000000"/>
          <w:sz w:val="20"/>
          <w:lang w:val="de-DE"/>
        </w:rPr>
      </w:pPr>
      <w:r w:rsidRPr="0082153D">
        <w:rPr>
          <w:rFonts w:ascii="Verdana" w:hAnsi="Verdana"/>
          <w:color w:val="000000"/>
          <w:sz w:val="20"/>
          <w:lang w:val="de-DE"/>
        </w:rPr>
        <w:t>Seit Anfang März</w:t>
      </w:r>
      <w:r w:rsidR="0078400A">
        <w:rPr>
          <w:rFonts w:ascii="Verdana" w:hAnsi="Verdana"/>
          <w:color w:val="000000"/>
          <w:sz w:val="20"/>
          <w:lang w:val="de-DE"/>
        </w:rPr>
        <w:t xml:space="preserve"> </w:t>
      </w:r>
      <w:r w:rsidRPr="0082153D">
        <w:rPr>
          <w:rFonts w:ascii="Verdana" w:hAnsi="Verdana"/>
          <w:color w:val="000000"/>
          <w:sz w:val="20"/>
          <w:lang w:val="de-DE"/>
        </w:rPr>
        <w:t>2019 ste</w:t>
      </w:r>
      <w:r w:rsidR="0078400A">
        <w:rPr>
          <w:rFonts w:ascii="Verdana" w:hAnsi="Verdana"/>
          <w:color w:val="000000"/>
          <w:sz w:val="20"/>
          <w:lang w:val="de-DE"/>
        </w:rPr>
        <w:t>ht das Customer-</w:t>
      </w:r>
      <w:proofErr w:type="spellStart"/>
      <w:r w:rsidR="0078400A">
        <w:rPr>
          <w:rFonts w:ascii="Verdana" w:hAnsi="Verdana"/>
          <w:color w:val="000000"/>
          <w:sz w:val="20"/>
          <w:lang w:val="de-DE"/>
        </w:rPr>
        <w:t>Loyalty</w:t>
      </w:r>
      <w:proofErr w:type="spellEnd"/>
      <w:r w:rsidR="0078400A">
        <w:rPr>
          <w:rFonts w:ascii="Verdana" w:hAnsi="Verdana"/>
          <w:color w:val="000000"/>
          <w:sz w:val="20"/>
          <w:lang w:val="de-DE"/>
        </w:rPr>
        <w:t>-</w:t>
      </w:r>
      <w:proofErr w:type="spellStart"/>
      <w:r w:rsidR="0078400A">
        <w:rPr>
          <w:rFonts w:ascii="Verdana" w:hAnsi="Verdana"/>
          <w:color w:val="000000"/>
          <w:sz w:val="20"/>
          <w:lang w:val="de-DE"/>
        </w:rPr>
        <w:t>Progamm</w:t>
      </w:r>
      <w:proofErr w:type="spellEnd"/>
      <w:r w:rsidR="0078400A">
        <w:rPr>
          <w:rFonts w:ascii="Verdana" w:hAnsi="Verdana"/>
          <w:color w:val="000000"/>
          <w:sz w:val="20"/>
          <w:lang w:val="de-DE"/>
        </w:rPr>
        <w:t xml:space="preserve"> </w:t>
      </w:r>
      <w:r w:rsidRPr="0082153D">
        <w:rPr>
          <w:rFonts w:ascii="Verdana" w:hAnsi="Verdana"/>
          <w:color w:val="000000"/>
          <w:sz w:val="20"/>
          <w:lang w:val="de-DE"/>
        </w:rPr>
        <w:t xml:space="preserve">von GC als App im Google Play und Apple Store zum Download bereit. Über die App haben die Teilnehmer neben vielen anderen Vorteilen Zugriff auf das gesamte Produktportfolio von GC sowie die umfangreiche Bibliothek mit zahlreichen Artikeln, Videos </w:t>
      </w:r>
      <w:r w:rsidR="0078400A">
        <w:rPr>
          <w:rFonts w:ascii="Verdana" w:hAnsi="Verdana"/>
          <w:color w:val="000000"/>
          <w:sz w:val="20"/>
          <w:lang w:val="de-DE"/>
        </w:rPr>
        <w:t xml:space="preserve">und </w:t>
      </w:r>
      <w:r w:rsidRPr="0082153D">
        <w:rPr>
          <w:rFonts w:ascii="Verdana" w:hAnsi="Verdana"/>
          <w:color w:val="000000"/>
          <w:sz w:val="20"/>
          <w:lang w:val="de-DE"/>
        </w:rPr>
        <w:t>Webinaren</w:t>
      </w:r>
      <w:r w:rsidR="0078400A">
        <w:rPr>
          <w:rFonts w:ascii="Verdana" w:hAnsi="Verdana"/>
          <w:color w:val="000000"/>
          <w:sz w:val="20"/>
          <w:lang w:val="de-DE"/>
        </w:rPr>
        <w:t xml:space="preserve">. Darüber </w:t>
      </w:r>
      <w:r w:rsidRPr="0082153D">
        <w:rPr>
          <w:rFonts w:ascii="Verdana" w:hAnsi="Verdana"/>
          <w:color w:val="000000"/>
          <w:sz w:val="20"/>
          <w:lang w:val="de-DE"/>
        </w:rPr>
        <w:t xml:space="preserve">hinaus </w:t>
      </w:r>
      <w:r w:rsidR="0078400A">
        <w:rPr>
          <w:rFonts w:ascii="Verdana" w:hAnsi="Verdana"/>
          <w:color w:val="000000"/>
          <w:sz w:val="20"/>
          <w:lang w:val="de-DE"/>
        </w:rPr>
        <w:t xml:space="preserve">können sie sich nicht </w:t>
      </w:r>
      <w:r w:rsidRPr="0082153D">
        <w:rPr>
          <w:rFonts w:ascii="Verdana" w:hAnsi="Verdana"/>
          <w:color w:val="000000"/>
          <w:sz w:val="20"/>
          <w:lang w:val="de-DE"/>
        </w:rPr>
        <w:t>nur direkt für interaktive Demos und Schulungen anmelden, sondern in Form von sogenannten „Smiles“ auch Bonuspunkte für die Teilnahme sammeln.</w:t>
      </w:r>
    </w:p>
    <w:p w14:paraId="1BE7C8BE" w14:textId="77777777" w:rsidR="00C83181" w:rsidRPr="0082153D" w:rsidRDefault="00C83181">
      <w:pPr>
        <w:autoSpaceDE w:val="0"/>
        <w:autoSpaceDN w:val="0"/>
        <w:adjustRightInd w:val="0"/>
        <w:spacing w:line="360" w:lineRule="auto"/>
        <w:ind w:right="-493"/>
        <w:rPr>
          <w:rFonts w:ascii="Verdana" w:hAnsi="Verdana"/>
          <w:b/>
          <w:bCs/>
          <w:color w:val="000000"/>
          <w:lang w:val="de-DE"/>
        </w:rPr>
      </w:pPr>
    </w:p>
    <w:p w14:paraId="51A2E0EC" w14:textId="6F3F354C" w:rsidR="00C83181" w:rsidRPr="0082153D" w:rsidRDefault="00147A18">
      <w:pPr>
        <w:autoSpaceDE w:val="0"/>
        <w:autoSpaceDN w:val="0"/>
        <w:adjustRightInd w:val="0"/>
        <w:spacing w:line="360" w:lineRule="auto"/>
        <w:ind w:right="-493"/>
        <w:rPr>
          <w:rFonts w:ascii="Verdana" w:hAnsi="Verdana"/>
          <w:color w:val="000000"/>
          <w:sz w:val="20"/>
          <w:lang w:val="de-DE"/>
        </w:rPr>
      </w:pPr>
      <w:r w:rsidRPr="0082153D">
        <w:rPr>
          <w:rFonts w:ascii="Verdana" w:hAnsi="Verdana"/>
          <w:color w:val="000000"/>
          <w:sz w:val="20"/>
          <w:lang w:val="de-DE"/>
        </w:rPr>
        <w:t>Das Programm umfasst vier Stufen: Die Teilnehmer beginnen zunächst als Basis-Mitglieder und steigen dann zur Plus-Mitgliedschaft und zum Premium-Level auf. Sehr aktive Mitglieder der Plattform werden schließlich dazu eingeladen, eine Platin-Mitgliedschaft anzunehmen.</w:t>
      </w:r>
    </w:p>
    <w:p w14:paraId="198C308C" w14:textId="322F25D4" w:rsidR="00C83181" w:rsidRPr="0082153D" w:rsidRDefault="00C83181">
      <w:pPr>
        <w:autoSpaceDE w:val="0"/>
        <w:autoSpaceDN w:val="0"/>
        <w:adjustRightInd w:val="0"/>
        <w:spacing w:line="360" w:lineRule="auto"/>
        <w:ind w:right="-493"/>
        <w:rPr>
          <w:rFonts w:ascii="Verdana" w:hAnsi="Verdana"/>
          <w:color w:val="000000"/>
          <w:sz w:val="20"/>
          <w:lang w:val="de-DE"/>
        </w:rPr>
      </w:pPr>
    </w:p>
    <w:p w14:paraId="69E43976" w14:textId="762AF97B" w:rsidR="00C83181" w:rsidRPr="0082153D" w:rsidRDefault="00147A18">
      <w:pPr>
        <w:autoSpaceDE w:val="0"/>
        <w:autoSpaceDN w:val="0"/>
        <w:adjustRightInd w:val="0"/>
        <w:spacing w:line="360" w:lineRule="auto"/>
        <w:ind w:right="-493"/>
        <w:rPr>
          <w:rFonts w:ascii="Verdana" w:hAnsi="Verdana"/>
          <w:b/>
          <w:bCs/>
          <w:color w:val="000000"/>
          <w:sz w:val="22"/>
          <w:szCs w:val="22"/>
          <w:lang w:val="de-DE"/>
        </w:rPr>
      </w:pPr>
      <w:r w:rsidRPr="0082153D">
        <w:rPr>
          <w:rFonts w:ascii="Verdana" w:hAnsi="Verdana"/>
          <w:b/>
          <w:bCs/>
          <w:color w:val="000000"/>
          <w:sz w:val="22"/>
          <w:szCs w:val="22"/>
          <w:lang w:val="de-DE"/>
        </w:rPr>
        <w:t xml:space="preserve">Ziel des Programms ist es, Zahnärzten und Zahntechnikern ein unkompliziertes Erlernen und Austauschen von Informationen zu ermöglichen. </w:t>
      </w:r>
    </w:p>
    <w:p w14:paraId="3CBDBAAF" w14:textId="55AF9BD2" w:rsidR="00C83181" w:rsidRPr="0082153D" w:rsidRDefault="00C83181">
      <w:pPr>
        <w:autoSpaceDE w:val="0"/>
        <w:autoSpaceDN w:val="0"/>
        <w:adjustRightInd w:val="0"/>
        <w:spacing w:line="360" w:lineRule="auto"/>
        <w:ind w:right="-493"/>
        <w:rPr>
          <w:rFonts w:ascii="Verdana" w:hAnsi="Verdana"/>
          <w:b/>
          <w:bCs/>
          <w:color w:val="000000"/>
          <w:lang w:val="de-DE"/>
        </w:rPr>
      </w:pPr>
    </w:p>
    <w:p w14:paraId="22BDBD19" w14:textId="5A503D45" w:rsidR="00C83181" w:rsidRPr="0082153D" w:rsidRDefault="00147A18">
      <w:pPr>
        <w:autoSpaceDE w:val="0"/>
        <w:autoSpaceDN w:val="0"/>
        <w:adjustRightInd w:val="0"/>
        <w:spacing w:line="360" w:lineRule="auto"/>
        <w:ind w:right="-493"/>
        <w:rPr>
          <w:rFonts w:ascii="Verdana" w:hAnsi="Verdana"/>
          <w:color w:val="000000"/>
          <w:sz w:val="20"/>
          <w:lang w:val="de-DE"/>
        </w:rPr>
      </w:pPr>
      <w:r w:rsidRPr="0082153D">
        <w:rPr>
          <w:rFonts w:ascii="Verdana" w:hAnsi="Verdana"/>
          <w:color w:val="000000"/>
          <w:sz w:val="20"/>
          <w:lang w:val="de-DE"/>
        </w:rPr>
        <w:t>Eine der größten Herausforderungen für Zahnärzte ist heutzutage die ständige Nachfrage nach aktuellen Informationen über Produktinnovationen. Mit dem Customer-Loyalty-Progamm lassen sich diese nun überall und jederzeit im Handumdrehen abrufen: Auf Smartphones, Tablets und in Kürze auch in einer Desktop-Version.</w:t>
      </w:r>
    </w:p>
    <w:p w14:paraId="1CD62CB5" w14:textId="77777777" w:rsidR="0092068E" w:rsidRDefault="0092068E">
      <w:pPr>
        <w:autoSpaceDE w:val="0"/>
        <w:autoSpaceDN w:val="0"/>
        <w:adjustRightInd w:val="0"/>
        <w:spacing w:line="360" w:lineRule="auto"/>
        <w:ind w:right="-493"/>
        <w:rPr>
          <w:rFonts w:ascii="Verdana" w:hAnsi="Verdana"/>
          <w:color w:val="000000"/>
          <w:sz w:val="20"/>
          <w:lang w:val="de-DE"/>
        </w:rPr>
      </w:pPr>
    </w:p>
    <w:p w14:paraId="47B61E96" w14:textId="77777777" w:rsidR="00D04961" w:rsidRDefault="00D04961">
      <w:pPr>
        <w:autoSpaceDE w:val="0"/>
        <w:autoSpaceDN w:val="0"/>
        <w:adjustRightInd w:val="0"/>
        <w:spacing w:line="360" w:lineRule="auto"/>
        <w:ind w:right="-493"/>
        <w:rPr>
          <w:rFonts w:ascii="Verdana" w:hAnsi="Verdana"/>
          <w:color w:val="000000"/>
          <w:sz w:val="20"/>
          <w:lang w:val="de-DE"/>
        </w:rPr>
      </w:pPr>
    </w:p>
    <w:p w14:paraId="30C03AEF" w14:textId="77777777" w:rsidR="00D04961" w:rsidRPr="0082153D" w:rsidRDefault="00D04961">
      <w:pPr>
        <w:autoSpaceDE w:val="0"/>
        <w:autoSpaceDN w:val="0"/>
        <w:adjustRightInd w:val="0"/>
        <w:spacing w:line="360" w:lineRule="auto"/>
        <w:ind w:right="-493"/>
        <w:rPr>
          <w:rFonts w:ascii="Verdana" w:hAnsi="Verdana"/>
          <w:color w:val="000000"/>
          <w:sz w:val="20"/>
          <w:lang w:val="de-DE"/>
        </w:rPr>
      </w:pPr>
      <w:bookmarkStart w:id="0" w:name="_GoBack"/>
      <w:bookmarkEnd w:id="0"/>
    </w:p>
    <w:p w14:paraId="29C17510" w14:textId="37A2A2F9" w:rsidR="00C83181" w:rsidRPr="0082153D" w:rsidRDefault="00147A18">
      <w:pPr>
        <w:pStyle w:val="StandardWeb"/>
        <w:spacing w:before="0" w:beforeAutospacing="0" w:after="420" w:afterAutospacing="0" w:line="360" w:lineRule="auto"/>
        <w:ind w:right="-493"/>
        <w:contextualSpacing/>
        <w:jc w:val="both"/>
        <w:textAlignment w:val="baseline"/>
        <w:rPr>
          <w:rFonts w:ascii="Verdana" w:hAnsi="Verdana"/>
          <w:b/>
          <w:bCs/>
          <w:color w:val="000000"/>
          <w:sz w:val="22"/>
          <w:szCs w:val="22"/>
          <w:lang w:val="de-DE"/>
        </w:rPr>
      </w:pPr>
      <w:r w:rsidRPr="0082153D">
        <w:rPr>
          <w:rFonts w:ascii="Verdana" w:hAnsi="Verdana"/>
          <w:b/>
          <w:bCs/>
          <w:color w:val="000000"/>
          <w:sz w:val="22"/>
          <w:szCs w:val="22"/>
          <w:lang w:val="de-DE"/>
        </w:rPr>
        <w:lastRenderedPageBreak/>
        <w:t>Besuchen Sie uns auf der IDS</w:t>
      </w:r>
      <w:r w:rsidR="0078400A">
        <w:rPr>
          <w:rFonts w:ascii="Verdana" w:hAnsi="Verdana"/>
          <w:b/>
          <w:bCs/>
          <w:color w:val="000000"/>
          <w:sz w:val="22"/>
          <w:szCs w:val="22"/>
          <w:lang w:val="de-DE"/>
        </w:rPr>
        <w:t xml:space="preserve"> </w:t>
      </w:r>
      <w:r w:rsidRPr="0082153D">
        <w:rPr>
          <w:rFonts w:ascii="Verdana" w:hAnsi="Verdana"/>
          <w:b/>
          <w:bCs/>
          <w:color w:val="000000"/>
          <w:sz w:val="22"/>
          <w:szCs w:val="22"/>
          <w:lang w:val="de-DE"/>
        </w:rPr>
        <w:t>2019, Halle</w:t>
      </w:r>
      <w:r w:rsidR="0078400A">
        <w:rPr>
          <w:rFonts w:ascii="Verdana" w:hAnsi="Verdana"/>
          <w:b/>
          <w:bCs/>
          <w:color w:val="000000"/>
          <w:sz w:val="22"/>
          <w:szCs w:val="22"/>
          <w:lang w:val="de-DE"/>
        </w:rPr>
        <w:t xml:space="preserve"> </w:t>
      </w:r>
      <w:r w:rsidRPr="0082153D">
        <w:rPr>
          <w:rFonts w:ascii="Verdana" w:hAnsi="Verdana"/>
          <w:b/>
          <w:bCs/>
          <w:color w:val="000000"/>
          <w:sz w:val="22"/>
          <w:szCs w:val="22"/>
          <w:lang w:val="de-DE"/>
        </w:rPr>
        <w:t>11.2 Stand N</w:t>
      </w:r>
      <w:r w:rsidR="0078400A">
        <w:rPr>
          <w:rFonts w:ascii="Verdana" w:hAnsi="Verdana"/>
          <w:b/>
          <w:bCs/>
          <w:color w:val="000000"/>
          <w:sz w:val="22"/>
          <w:szCs w:val="22"/>
          <w:lang w:val="de-DE"/>
        </w:rPr>
        <w:t xml:space="preserve"> </w:t>
      </w:r>
      <w:r w:rsidRPr="0082153D">
        <w:rPr>
          <w:rFonts w:ascii="Verdana" w:hAnsi="Verdana"/>
          <w:b/>
          <w:bCs/>
          <w:color w:val="000000"/>
          <w:sz w:val="22"/>
          <w:szCs w:val="22"/>
          <w:lang w:val="de-DE"/>
        </w:rPr>
        <w:t>010</w:t>
      </w:r>
      <w:r w:rsidR="0078400A">
        <w:rPr>
          <w:rFonts w:ascii="Verdana" w:hAnsi="Verdana"/>
          <w:b/>
          <w:bCs/>
          <w:color w:val="000000"/>
          <w:sz w:val="22"/>
          <w:szCs w:val="22"/>
          <w:lang w:val="de-DE"/>
        </w:rPr>
        <w:t xml:space="preserve"> – </w:t>
      </w:r>
      <w:r w:rsidRPr="0082153D">
        <w:rPr>
          <w:rFonts w:ascii="Verdana" w:hAnsi="Verdana"/>
          <w:b/>
          <w:bCs/>
          <w:color w:val="000000"/>
          <w:sz w:val="22"/>
          <w:szCs w:val="22"/>
          <w:lang w:val="de-DE"/>
        </w:rPr>
        <w:t>O</w:t>
      </w:r>
      <w:r w:rsidR="0078400A">
        <w:rPr>
          <w:rFonts w:ascii="Verdana" w:hAnsi="Verdana"/>
          <w:b/>
          <w:bCs/>
          <w:color w:val="000000"/>
          <w:sz w:val="22"/>
          <w:szCs w:val="22"/>
          <w:lang w:val="de-DE"/>
        </w:rPr>
        <w:t xml:space="preserve"> </w:t>
      </w:r>
      <w:r w:rsidRPr="0082153D">
        <w:rPr>
          <w:rFonts w:ascii="Verdana" w:hAnsi="Verdana"/>
          <w:b/>
          <w:bCs/>
          <w:color w:val="000000"/>
          <w:sz w:val="22"/>
          <w:szCs w:val="22"/>
          <w:lang w:val="de-DE"/>
        </w:rPr>
        <w:t>029 für weitere Informationen und Live-Demonstrationen.</w:t>
      </w:r>
    </w:p>
    <w:p w14:paraId="180DD256" w14:textId="77777777" w:rsidR="00C83181" w:rsidRPr="0082153D" w:rsidRDefault="00C83181">
      <w:pPr>
        <w:pStyle w:val="StandardWeb"/>
        <w:spacing w:before="0" w:beforeAutospacing="0" w:after="420" w:afterAutospacing="0" w:line="360" w:lineRule="auto"/>
        <w:ind w:right="-493"/>
        <w:contextualSpacing/>
        <w:jc w:val="both"/>
        <w:textAlignment w:val="baseline"/>
        <w:rPr>
          <w:rFonts w:ascii="Verdana" w:hAnsi="Verdana" w:cstheme="majorBidi"/>
          <w:b/>
          <w:bCs/>
          <w:color w:val="262626" w:themeColor="text1" w:themeTint="D9"/>
          <w:sz w:val="16"/>
          <w:szCs w:val="16"/>
          <w:lang w:val="de-DE"/>
        </w:rPr>
      </w:pPr>
    </w:p>
    <w:p w14:paraId="78AB7C91" w14:textId="7DB4B196" w:rsidR="00C83181" w:rsidRPr="0082153D" w:rsidRDefault="00147A18">
      <w:pPr>
        <w:pStyle w:val="StandardWeb"/>
        <w:spacing w:before="0" w:beforeAutospacing="0" w:after="420" w:afterAutospacing="0" w:line="360" w:lineRule="auto"/>
        <w:ind w:right="-493"/>
        <w:contextualSpacing/>
        <w:jc w:val="both"/>
        <w:textAlignment w:val="baseline"/>
        <w:rPr>
          <w:rFonts w:ascii="Verdana" w:hAnsi="Verdana" w:cstheme="majorBidi"/>
          <w:b/>
          <w:bCs/>
          <w:color w:val="262626" w:themeColor="text1" w:themeTint="D9"/>
          <w:sz w:val="16"/>
          <w:szCs w:val="16"/>
          <w:lang w:val="de-DE"/>
        </w:rPr>
      </w:pPr>
      <w:r w:rsidRPr="0082153D">
        <w:rPr>
          <w:rFonts w:ascii="Verdana" w:hAnsi="Verdana" w:cstheme="majorBidi"/>
          <w:b/>
          <w:bCs/>
          <w:color w:val="262626" w:themeColor="text1" w:themeTint="D9"/>
          <w:sz w:val="16"/>
          <w:szCs w:val="16"/>
          <w:lang w:val="de-DE"/>
        </w:rPr>
        <w:t>GC Europe N.V.</w:t>
      </w:r>
    </w:p>
    <w:p w14:paraId="39807922" w14:textId="38CCB7E5" w:rsidR="00C83181" w:rsidRPr="0082153D" w:rsidRDefault="00147A18">
      <w:pPr>
        <w:pStyle w:val="StandardWeb"/>
        <w:spacing w:before="0" w:beforeAutospacing="0" w:after="420" w:afterAutospacing="0" w:line="360" w:lineRule="auto"/>
        <w:ind w:right="-493"/>
        <w:contextualSpacing/>
        <w:jc w:val="both"/>
        <w:textAlignment w:val="baseline"/>
        <w:rPr>
          <w:rFonts w:ascii="Verdana" w:hAnsi="Verdana" w:cstheme="majorBidi"/>
          <w:color w:val="262626" w:themeColor="text1" w:themeTint="D9"/>
          <w:sz w:val="16"/>
          <w:szCs w:val="16"/>
          <w:lang w:val="de-DE"/>
        </w:rPr>
      </w:pPr>
      <w:r w:rsidRPr="0082153D">
        <w:rPr>
          <w:rFonts w:ascii="Verdana" w:hAnsi="Verdana" w:cstheme="majorBidi"/>
          <w:color w:val="262626" w:themeColor="text1" w:themeTint="D9"/>
          <w:sz w:val="16"/>
          <w:szCs w:val="16"/>
          <w:lang w:val="de-DE"/>
        </w:rPr>
        <w:t xml:space="preserve">Interleuvenlaan 33, 3001 Leuven, Belgien </w:t>
      </w:r>
    </w:p>
    <w:p w14:paraId="6CA2D8A8" w14:textId="706AFF35" w:rsidR="00C83181" w:rsidRPr="0082153D" w:rsidRDefault="00147A18">
      <w:pPr>
        <w:pStyle w:val="StandardWeb"/>
        <w:spacing w:before="0" w:beforeAutospacing="0" w:after="420" w:afterAutospacing="0" w:line="360" w:lineRule="auto"/>
        <w:ind w:right="-493"/>
        <w:contextualSpacing/>
        <w:jc w:val="both"/>
        <w:textAlignment w:val="baseline"/>
        <w:rPr>
          <w:rFonts w:ascii="Verdana" w:hAnsi="Verdana" w:cstheme="majorBidi"/>
          <w:color w:val="262626" w:themeColor="text1" w:themeTint="D9"/>
          <w:sz w:val="16"/>
          <w:szCs w:val="16"/>
          <w:lang w:val="de-DE"/>
        </w:rPr>
      </w:pPr>
      <w:r w:rsidRPr="0082153D">
        <w:rPr>
          <w:rFonts w:ascii="Verdana" w:hAnsi="Verdana" w:cstheme="majorBidi"/>
          <w:color w:val="262626" w:themeColor="text1" w:themeTint="D9"/>
          <w:sz w:val="16"/>
          <w:szCs w:val="16"/>
          <w:lang w:val="de-DE"/>
        </w:rPr>
        <w:t xml:space="preserve">Telefon +32 16 74 10 00 </w:t>
      </w:r>
      <w:hyperlink r:id="rId8" w:history="1">
        <w:r w:rsidRPr="0082153D">
          <w:rPr>
            <w:rStyle w:val="Hyperlink"/>
            <w:rFonts w:ascii="Verdana" w:hAnsi="Verdana" w:cstheme="majorBidi"/>
            <w:sz w:val="16"/>
            <w:szCs w:val="16"/>
            <w:lang w:val="de-DE"/>
          </w:rPr>
          <w:t>www.gceurope.com</w:t>
        </w:r>
      </w:hyperlink>
    </w:p>
    <w:p w14:paraId="36B07233" w14:textId="0A466913" w:rsidR="00C83181" w:rsidRPr="0082153D" w:rsidRDefault="00D04961">
      <w:pPr>
        <w:pStyle w:val="StandardWeb"/>
        <w:spacing w:before="0" w:beforeAutospacing="0" w:after="420" w:afterAutospacing="0" w:line="360" w:lineRule="auto"/>
        <w:ind w:right="-493"/>
        <w:contextualSpacing/>
        <w:jc w:val="both"/>
        <w:textAlignment w:val="baseline"/>
        <w:rPr>
          <w:rStyle w:val="Hyperlink"/>
          <w:lang w:val="de-DE"/>
        </w:rPr>
      </w:pPr>
      <w:hyperlink r:id="rId9" w:history="1">
        <w:r w:rsidR="00147A18" w:rsidRPr="0082153D">
          <w:rPr>
            <w:rStyle w:val="Hyperlink"/>
            <w:rFonts w:ascii="Verdana" w:hAnsi="Verdana" w:cstheme="majorBidi"/>
            <w:sz w:val="16"/>
            <w:szCs w:val="16"/>
            <w:lang w:val="de-DE"/>
          </w:rPr>
          <w:t>marketing.gce@gc.dental</w:t>
        </w:r>
      </w:hyperlink>
    </w:p>
    <w:sectPr w:rsidR="00C83181" w:rsidRPr="0082153D">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EAA38" w14:textId="77777777" w:rsidR="00147A18" w:rsidRDefault="00147A18">
      <w:r>
        <w:separator/>
      </w:r>
    </w:p>
  </w:endnote>
  <w:endnote w:type="continuationSeparator" w:id="0">
    <w:p w14:paraId="5153E83D" w14:textId="77777777" w:rsidR="00147A18" w:rsidRDefault="0014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98DB2" w14:textId="77777777" w:rsidR="00C83181" w:rsidRDefault="00C83181">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AEDAD" w14:textId="77777777" w:rsidR="00147A18" w:rsidRDefault="00147A18">
      <w:r>
        <w:separator/>
      </w:r>
    </w:p>
  </w:footnote>
  <w:footnote w:type="continuationSeparator" w:id="0">
    <w:p w14:paraId="605DFEB2" w14:textId="77777777" w:rsidR="00147A18" w:rsidRDefault="00147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6EF06" w14:textId="77777777" w:rsidR="00C83181" w:rsidRDefault="00147A18">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8D4575" id="Group 1" o:spid="_x0000_s1026" style="position:absolute;margin-left:0;margin-top:-13.5pt;width:570.9pt;height:761.6pt;z-index:251657728;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9"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0"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2"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0"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1"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9"/>
  </w:num>
  <w:num w:numId="4">
    <w:abstractNumId w:val="12"/>
  </w:num>
  <w:num w:numId="5">
    <w:abstractNumId w:val="15"/>
  </w:num>
  <w:num w:numId="6">
    <w:abstractNumId w:val="13"/>
  </w:num>
  <w:num w:numId="7">
    <w:abstractNumId w:val="1"/>
  </w:num>
  <w:num w:numId="8">
    <w:abstractNumId w:val="2"/>
  </w:num>
  <w:num w:numId="9">
    <w:abstractNumId w:val="1"/>
  </w:num>
  <w:num w:numId="10">
    <w:abstractNumId w:val="11"/>
  </w:num>
  <w:num w:numId="11">
    <w:abstractNumId w:val="20"/>
  </w:num>
  <w:num w:numId="12">
    <w:abstractNumId w:val="0"/>
  </w:num>
  <w:num w:numId="13">
    <w:abstractNumId w:val="9"/>
  </w:num>
  <w:num w:numId="14">
    <w:abstractNumId w:val="8"/>
  </w:num>
  <w:num w:numId="15">
    <w:abstractNumId w:val="3"/>
  </w:num>
  <w:num w:numId="16">
    <w:abstractNumId w:val="18"/>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1"/>
  </w:num>
  <w:num w:numId="21">
    <w:abstractNumId w:val="16"/>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72E9"/>
    <w:rsid w:val="00036C6A"/>
    <w:rsid w:val="00037EE6"/>
    <w:rsid w:val="00041864"/>
    <w:rsid w:val="00041E82"/>
    <w:rsid w:val="00045EF6"/>
    <w:rsid w:val="000463E2"/>
    <w:rsid w:val="0004769C"/>
    <w:rsid w:val="00053D57"/>
    <w:rsid w:val="00064212"/>
    <w:rsid w:val="000654E8"/>
    <w:rsid w:val="00065E8B"/>
    <w:rsid w:val="00080332"/>
    <w:rsid w:val="00080BE7"/>
    <w:rsid w:val="00083727"/>
    <w:rsid w:val="00092BE1"/>
    <w:rsid w:val="00094088"/>
    <w:rsid w:val="000A2206"/>
    <w:rsid w:val="000B2C54"/>
    <w:rsid w:val="000B4A14"/>
    <w:rsid w:val="000B711F"/>
    <w:rsid w:val="000C0E4B"/>
    <w:rsid w:val="000C2A62"/>
    <w:rsid w:val="000C3FDA"/>
    <w:rsid w:val="000C4669"/>
    <w:rsid w:val="000D17EE"/>
    <w:rsid w:val="000D357A"/>
    <w:rsid w:val="000D7F94"/>
    <w:rsid w:val="000E1E35"/>
    <w:rsid w:val="000F1D4E"/>
    <w:rsid w:val="000F4CB5"/>
    <w:rsid w:val="001027B1"/>
    <w:rsid w:val="00102C5A"/>
    <w:rsid w:val="00106E61"/>
    <w:rsid w:val="00106F4A"/>
    <w:rsid w:val="00107E8E"/>
    <w:rsid w:val="00112095"/>
    <w:rsid w:val="0011210E"/>
    <w:rsid w:val="001137D4"/>
    <w:rsid w:val="00115BA7"/>
    <w:rsid w:val="00116192"/>
    <w:rsid w:val="00123BCB"/>
    <w:rsid w:val="001277A3"/>
    <w:rsid w:val="00134067"/>
    <w:rsid w:val="00134AB9"/>
    <w:rsid w:val="00147A18"/>
    <w:rsid w:val="00156E3A"/>
    <w:rsid w:val="00161690"/>
    <w:rsid w:val="00161E84"/>
    <w:rsid w:val="0016204A"/>
    <w:rsid w:val="00166B2D"/>
    <w:rsid w:val="0016712B"/>
    <w:rsid w:val="00173AF6"/>
    <w:rsid w:val="001768D5"/>
    <w:rsid w:val="0017742E"/>
    <w:rsid w:val="0017758E"/>
    <w:rsid w:val="00177FAE"/>
    <w:rsid w:val="00182F43"/>
    <w:rsid w:val="00186679"/>
    <w:rsid w:val="00190C49"/>
    <w:rsid w:val="00190E2B"/>
    <w:rsid w:val="00192633"/>
    <w:rsid w:val="0019467B"/>
    <w:rsid w:val="00194852"/>
    <w:rsid w:val="001A3720"/>
    <w:rsid w:val="001B010A"/>
    <w:rsid w:val="001B2B58"/>
    <w:rsid w:val="001B37FA"/>
    <w:rsid w:val="001B3D97"/>
    <w:rsid w:val="001B3F93"/>
    <w:rsid w:val="001B5512"/>
    <w:rsid w:val="001D56B0"/>
    <w:rsid w:val="001E13F3"/>
    <w:rsid w:val="001E325F"/>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D12"/>
    <w:rsid w:val="00271272"/>
    <w:rsid w:val="0027205C"/>
    <w:rsid w:val="002720FB"/>
    <w:rsid w:val="00273F34"/>
    <w:rsid w:val="0028139F"/>
    <w:rsid w:val="00284305"/>
    <w:rsid w:val="00286C12"/>
    <w:rsid w:val="00287E32"/>
    <w:rsid w:val="00294B6F"/>
    <w:rsid w:val="002A3425"/>
    <w:rsid w:val="002A3C18"/>
    <w:rsid w:val="002B54AB"/>
    <w:rsid w:val="002B67DF"/>
    <w:rsid w:val="002C5C29"/>
    <w:rsid w:val="002D0207"/>
    <w:rsid w:val="002D17F9"/>
    <w:rsid w:val="002D2CC6"/>
    <w:rsid w:val="002D7259"/>
    <w:rsid w:val="002E3978"/>
    <w:rsid w:val="002E5BAE"/>
    <w:rsid w:val="002F03FD"/>
    <w:rsid w:val="002F1E16"/>
    <w:rsid w:val="002F3B30"/>
    <w:rsid w:val="00304217"/>
    <w:rsid w:val="003060C8"/>
    <w:rsid w:val="00310C5C"/>
    <w:rsid w:val="00312EB4"/>
    <w:rsid w:val="00313FEC"/>
    <w:rsid w:val="00315C07"/>
    <w:rsid w:val="003204FD"/>
    <w:rsid w:val="00320EFC"/>
    <w:rsid w:val="0032687A"/>
    <w:rsid w:val="00326E4E"/>
    <w:rsid w:val="003272B8"/>
    <w:rsid w:val="00331EA0"/>
    <w:rsid w:val="003339E2"/>
    <w:rsid w:val="003417F6"/>
    <w:rsid w:val="00343AB3"/>
    <w:rsid w:val="0034463B"/>
    <w:rsid w:val="003554A7"/>
    <w:rsid w:val="00362F36"/>
    <w:rsid w:val="00363C68"/>
    <w:rsid w:val="00366987"/>
    <w:rsid w:val="0036719C"/>
    <w:rsid w:val="0037263A"/>
    <w:rsid w:val="003848A3"/>
    <w:rsid w:val="0038527D"/>
    <w:rsid w:val="003856E7"/>
    <w:rsid w:val="00391300"/>
    <w:rsid w:val="003A2BB3"/>
    <w:rsid w:val="003A3A87"/>
    <w:rsid w:val="003B1A54"/>
    <w:rsid w:val="003B4609"/>
    <w:rsid w:val="003C66C8"/>
    <w:rsid w:val="003D07F5"/>
    <w:rsid w:val="003D2F98"/>
    <w:rsid w:val="003D4711"/>
    <w:rsid w:val="003D5F1C"/>
    <w:rsid w:val="003E0D7E"/>
    <w:rsid w:val="003E119E"/>
    <w:rsid w:val="003E1508"/>
    <w:rsid w:val="003E5A17"/>
    <w:rsid w:val="003F1A7E"/>
    <w:rsid w:val="00404B67"/>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8045A"/>
    <w:rsid w:val="00481A16"/>
    <w:rsid w:val="00481B61"/>
    <w:rsid w:val="00487580"/>
    <w:rsid w:val="00492889"/>
    <w:rsid w:val="004A1467"/>
    <w:rsid w:val="004A2786"/>
    <w:rsid w:val="004A3639"/>
    <w:rsid w:val="004A4BDD"/>
    <w:rsid w:val="004A5398"/>
    <w:rsid w:val="004A65E4"/>
    <w:rsid w:val="004A6B8B"/>
    <w:rsid w:val="004A7124"/>
    <w:rsid w:val="004B3D39"/>
    <w:rsid w:val="004B4249"/>
    <w:rsid w:val="004B4E83"/>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E8E"/>
    <w:rsid w:val="00506F3C"/>
    <w:rsid w:val="00507CF7"/>
    <w:rsid w:val="00510909"/>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97B4B"/>
    <w:rsid w:val="005A6EAF"/>
    <w:rsid w:val="005B5D72"/>
    <w:rsid w:val="005B7779"/>
    <w:rsid w:val="005C12D7"/>
    <w:rsid w:val="005C4985"/>
    <w:rsid w:val="005D3A9F"/>
    <w:rsid w:val="005E08DE"/>
    <w:rsid w:val="005E555D"/>
    <w:rsid w:val="005E5704"/>
    <w:rsid w:val="005E75AE"/>
    <w:rsid w:val="005F1B62"/>
    <w:rsid w:val="005F5318"/>
    <w:rsid w:val="005F5E91"/>
    <w:rsid w:val="005F6C0F"/>
    <w:rsid w:val="0060291F"/>
    <w:rsid w:val="006033AC"/>
    <w:rsid w:val="0060395D"/>
    <w:rsid w:val="006053AC"/>
    <w:rsid w:val="00607623"/>
    <w:rsid w:val="00613217"/>
    <w:rsid w:val="0061398A"/>
    <w:rsid w:val="0062339D"/>
    <w:rsid w:val="0062495B"/>
    <w:rsid w:val="006349D7"/>
    <w:rsid w:val="0063724A"/>
    <w:rsid w:val="0064673C"/>
    <w:rsid w:val="0064700E"/>
    <w:rsid w:val="00652D2F"/>
    <w:rsid w:val="006557A7"/>
    <w:rsid w:val="0065594F"/>
    <w:rsid w:val="00655FEC"/>
    <w:rsid w:val="00662F26"/>
    <w:rsid w:val="00665670"/>
    <w:rsid w:val="00672B73"/>
    <w:rsid w:val="006766E9"/>
    <w:rsid w:val="00681CE7"/>
    <w:rsid w:val="00683F78"/>
    <w:rsid w:val="00684B0F"/>
    <w:rsid w:val="00695218"/>
    <w:rsid w:val="006A41A5"/>
    <w:rsid w:val="006B0C5E"/>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F3E7F"/>
    <w:rsid w:val="006F4D9B"/>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5406"/>
    <w:rsid w:val="00771488"/>
    <w:rsid w:val="00774A6D"/>
    <w:rsid w:val="00777509"/>
    <w:rsid w:val="00781EC5"/>
    <w:rsid w:val="00783F69"/>
    <w:rsid w:val="0078400A"/>
    <w:rsid w:val="007863CF"/>
    <w:rsid w:val="00787E43"/>
    <w:rsid w:val="007903E5"/>
    <w:rsid w:val="00791670"/>
    <w:rsid w:val="0079359E"/>
    <w:rsid w:val="00794D83"/>
    <w:rsid w:val="00795FB6"/>
    <w:rsid w:val="007961F6"/>
    <w:rsid w:val="007B1494"/>
    <w:rsid w:val="007C4142"/>
    <w:rsid w:val="007D3002"/>
    <w:rsid w:val="007D6181"/>
    <w:rsid w:val="007E20D4"/>
    <w:rsid w:val="007E6D63"/>
    <w:rsid w:val="007F0918"/>
    <w:rsid w:val="007F3A9B"/>
    <w:rsid w:val="007F4C36"/>
    <w:rsid w:val="007F5DF2"/>
    <w:rsid w:val="00805825"/>
    <w:rsid w:val="00806A59"/>
    <w:rsid w:val="00806F47"/>
    <w:rsid w:val="00807DD3"/>
    <w:rsid w:val="0081591C"/>
    <w:rsid w:val="0082153D"/>
    <w:rsid w:val="0083562D"/>
    <w:rsid w:val="00835669"/>
    <w:rsid w:val="0083571E"/>
    <w:rsid w:val="0084141A"/>
    <w:rsid w:val="0084257F"/>
    <w:rsid w:val="0084762C"/>
    <w:rsid w:val="00861827"/>
    <w:rsid w:val="00861F47"/>
    <w:rsid w:val="00872915"/>
    <w:rsid w:val="00876135"/>
    <w:rsid w:val="00891716"/>
    <w:rsid w:val="008A17BE"/>
    <w:rsid w:val="008A21F8"/>
    <w:rsid w:val="008A3232"/>
    <w:rsid w:val="008A3C3A"/>
    <w:rsid w:val="008A66E1"/>
    <w:rsid w:val="008B2807"/>
    <w:rsid w:val="008B6797"/>
    <w:rsid w:val="008C2A3A"/>
    <w:rsid w:val="008C4793"/>
    <w:rsid w:val="008C6025"/>
    <w:rsid w:val="008C6E00"/>
    <w:rsid w:val="008D0C7D"/>
    <w:rsid w:val="008D3FF3"/>
    <w:rsid w:val="008D6475"/>
    <w:rsid w:val="008D7C6C"/>
    <w:rsid w:val="008E124F"/>
    <w:rsid w:val="008E314F"/>
    <w:rsid w:val="008E4CA2"/>
    <w:rsid w:val="008E5691"/>
    <w:rsid w:val="008F5288"/>
    <w:rsid w:val="00900324"/>
    <w:rsid w:val="0090188C"/>
    <w:rsid w:val="00904794"/>
    <w:rsid w:val="009129ED"/>
    <w:rsid w:val="00914F1B"/>
    <w:rsid w:val="0092068E"/>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5134"/>
    <w:rsid w:val="00A37ED9"/>
    <w:rsid w:val="00A42CE3"/>
    <w:rsid w:val="00A431A3"/>
    <w:rsid w:val="00A45E0B"/>
    <w:rsid w:val="00A472E8"/>
    <w:rsid w:val="00A5075C"/>
    <w:rsid w:val="00A52731"/>
    <w:rsid w:val="00A52A5A"/>
    <w:rsid w:val="00A52C4F"/>
    <w:rsid w:val="00A537B1"/>
    <w:rsid w:val="00A56CEF"/>
    <w:rsid w:val="00A62DD9"/>
    <w:rsid w:val="00A659F1"/>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3BE0"/>
    <w:rsid w:val="00AE143B"/>
    <w:rsid w:val="00AE72C9"/>
    <w:rsid w:val="00AE77C3"/>
    <w:rsid w:val="00AF0719"/>
    <w:rsid w:val="00AF129E"/>
    <w:rsid w:val="00AF453D"/>
    <w:rsid w:val="00AF4C46"/>
    <w:rsid w:val="00B0007B"/>
    <w:rsid w:val="00B01436"/>
    <w:rsid w:val="00B0749A"/>
    <w:rsid w:val="00B17973"/>
    <w:rsid w:val="00B20F61"/>
    <w:rsid w:val="00B22E10"/>
    <w:rsid w:val="00B23434"/>
    <w:rsid w:val="00B242A1"/>
    <w:rsid w:val="00B2575E"/>
    <w:rsid w:val="00B31454"/>
    <w:rsid w:val="00B3216E"/>
    <w:rsid w:val="00B32A5E"/>
    <w:rsid w:val="00B32BB9"/>
    <w:rsid w:val="00B40398"/>
    <w:rsid w:val="00B52F93"/>
    <w:rsid w:val="00B54B14"/>
    <w:rsid w:val="00B5543A"/>
    <w:rsid w:val="00B5692D"/>
    <w:rsid w:val="00B62A96"/>
    <w:rsid w:val="00B63FCC"/>
    <w:rsid w:val="00B645C4"/>
    <w:rsid w:val="00B64E56"/>
    <w:rsid w:val="00B70BE3"/>
    <w:rsid w:val="00B74938"/>
    <w:rsid w:val="00B83A83"/>
    <w:rsid w:val="00B858C2"/>
    <w:rsid w:val="00B86F25"/>
    <w:rsid w:val="00B95610"/>
    <w:rsid w:val="00B970D6"/>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BF0056"/>
    <w:rsid w:val="00BF3DD4"/>
    <w:rsid w:val="00C00A5D"/>
    <w:rsid w:val="00C036A6"/>
    <w:rsid w:val="00C03EAF"/>
    <w:rsid w:val="00C06589"/>
    <w:rsid w:val="00C15D9C"/>
    <w:rsid w:val="00C16859"/>
    <w:rsid w:val="00C329A9"/>
    <w:rsid w:val="00C444F5"/>
    <w:rsid w:val="00C449AC"/>
    <w:rsid w:val="00C45365"/>
    <w:rsid w:val="00C46ADF"/>
    <w:rsid w:val="00C54FFD"/>
    <w:rsid w:val="00C6246B"/>
    <w:rsid w:val="00C64E83"/>
    <w:rsid w:val="00C71949"/>
    <w:rsid w:val="00C83181"/>
    <w:rsid w:val="00C86793"/>
    <w:rsid w:val="00C86AD3"/>
    <w:rsid w:val="00C87109"/>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A9D"/>
    <w:rsid w:val="00CD755F"/>
    <w:rsid w:val="00CE15B4"/>
    <w:rsid w:val="00CE2F8E"/>
    <w:rsid w:val="00CE357C"/>
    <w:rsid w:val="00CE61B9"/>
    <w:rsid w:val="00CF65B1"/>
    <w:rsid w:val="00D04961"/>
    <w:rsid w:val="00D13119"/>
    <w:rsid w:val="00D14264"/>
    <w:rsid w:val="00D15763"/>
    <w:rsid w:val="00D252F8"/>
    <w:rsid w:val="00D25325"/>
    <w:rsid w:val="00D30CF7"/>
    <w:rsid w:val="00D3305D"/>
    <w:rsid w:val="00D3546C"/>
    <w:rsid w:val="00D36116"/>
    <w:rsid w:val="00D41114"/>
    <w:rsid w:val="00D4175F"/>
    <w:rsid w:val="00D42BD6"/>
    <w:rsid w:val="00D4614C"/>
    <w:rsid w:val="00D477B6"/>
    <w:rsid w:val="00D50075"/>
    <w:rsid w:val="00D61E50"/>
    <w:rsid w:val="00D667B0"/>
    <w:rsid w:val="00D704BA"/>
    <w:rsid w:val="00D73BD6"/>
    <w:rsid w:val="00D93E97"/>
    <w:rsid w:val="00D94FB2"/>
    <w:rsid w:val="00D96606"/>
    <w:rsid w:val="00D968D8"/>
    <w:rsid w:val="00D9793E"/>
    <w:rsid w:val="00DA2743"/>
    <w:rsid w:val="00DA6F15"/>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4D1B"/>
    <w:rsid w:val="00E66695"/>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47A6"/>
    <w:rsid w:val="00ED00C7"/>
    <w:rsid w:val="00ED56B6"/>
    <w:rsid w:val="00ED676C"/>
    <w:rsid w:val="00EE27D5"/>
    <w:rsid w:val="00EE3B36"/>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63AE"/>
    <w:rsid w:val="00F76B87"/>
    <w:rsid w:val="00F77516"/>
    <w:rsid w:val="00F77FDE"/>
    <w:rsid w:val="00F85FB9"/>
    <w:rsid w:val="00F94756"/>
    <w:rsid w:val="00F9568A"/>
    <w:rsid w:val="00FA4056"/>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Hyp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table" w:styleId="Tabellenraster">
    <w:name w:val="Table Grid"/>
    <w:basedOn w:val="NormaleTabelle"/>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348B6"/>
    <w:pPr>
      <w:ind w:left="720"/>
    </w:pPr>
    <w:rPr>
      <w:rFonts w:ascii="Calibri" w:eastAsiaTheme="minorEastAsia" w:hAnsi="Calibri" w:cs="Calibri"/>
      <w:sz w:val="22"/>
      <w:szCs w:val="22"/>
      <w:lang w:eastAsia="ja-JP" w:bidi="hi-IN"/>
    </w:rPr>
  </w:style>
  <w:style w:type="paragraph" w:styleId="NurText">
    <w:name w:val="Plain Text"/>
    <w:basedOn w:val="Standard"/>
    <w:link w:val="NurTextZchn"/>
    <w:uiPriority w:val="99"/>
    <w:semiHidden/>
    <w:unhideWhenUsed/>
    <w:rsid w:val="00DE4368"/>
    <w:rPr>
      <w:rFonts w:ascii="Calibri" w:eastAsiaTheme="minorEastAsia" w:hAnsi="Calibri" w:cs="Mangal"/>
      <w:sz w:val="22"/>
      <w:szCs w:val="19"/>
      <w:lang w:eastAsia="ja-JP" w:bidi="hi-IN"/>
    </w:rPr>
  </w:style>
  <w:style w:type="character" w:customStyle="1" w:styleId="NurTextZchn">
    <w:name w:val="Nur Text Zchn"/>
    <w:basedOn w:val="Absatz-Standardschriftart"/>
    <w:link w:val="NurText"/>
    <w:uiPriority w:val="99"/>
    <w:semiHidden/>
    <w:rsid w:val="00DE4368"/>
    <w:rPr>
      <w:rFonts w:ascii="Calibri" w:eastAsiaTheme="minorEastAsia" w:hAnsi="Calibri" w:cs="Mangal"/>
      <w:sz w:val="22"/>
      <w:szCs w:val="19"/>
      <w:lang w:eastAsia="ja-JP" w:bidi="hi-IN"/>
    </w:rPr>
  </w:style>
  <w:style w:type="character" w:customStyle="1" w:styleId="UnresolvedMention">
    <w:name w:val="Unresolved Mention"/>
    <w:basedOn w:val="Absatz-Standardschriftar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europ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1C78-A764-44DB-8AB8-DD025928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1600</Characters>
  <Application>Microsoft Office Word</Application>
  <DocSecurity>4</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1829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Antje Isbaner</cp:lastModifiedBy>
  <cp:revision>2</cp:revision>
  <cp:lastPrinted>2014-10-28T10:26:00Z</cp:lastPrinted>
  <dcterms:created xsi:type="dcterms:W3CDTF">2019-02-28T14:47:00Z</dcterms:created>
  <dcterms:modified xsi:type="dcterms:W3CDTF">2019-02-28T14:47:00Z</dcterms:modified>
</cp:coreProperties>
</file>