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F8174" w14:textId="77777777" w:rsidR="007B1882" w:rsidRPr="007A031F" w:rsidRDefault="007B1882" w:rsidP="007B1882">
      <w:pPr>
        <w:pStyle w:val="Default"/>
        <w:spacing w:after="200" w:line="360" w:lineRule="auto"/>
        <w:ind w:right="71"/>
        <w:rPr>
          <w:rFonts w:ascii="Verdana" w:eastAsia="Avenir Heavy" w:hAnsi="Verdana" w:cs="Avenir Heavy"/>
          <w:b/>
          <w:sz w:val="32"/>
          <w:szCs w:val="32"/>
        </w:rPr>
      </w:pPr>
      <w:r>
        <w:rPr>
          <w:rFonts w:ascii="Verdana" w:hAnsi="Verdana"/>
          <w:b/>
          <w:sz w:val="40"/>
          <w:szCs w:val="40"/>
        </w:rPr>
        <w:t>A retrospective of another successful CONSEURO Congress</w:t>
      </w:r>
    </w:p>
    <w:p w14:paraId="195621E6" w14:textId="62FEAE34" w:rsidR="0061166C" w:rsidRPr="00692E06" w:rsidRDefault="00E93331" w:rsidP="00E93331">
      <w:pPr>
        <w:pStyle w:val="Default"/>
        <w:spacing w:after="200" w:line="360" w:lineRule="auto"/>
        <w:ind w:right="71"/>
        <w:jc w:val="both"/>
        <w:rPr>
          <w:rFonts w:ascii="Verdana" w:eastAsia="Avenir Heavy" w:hAnsi="Verdana" w:cs="Avenir Heavy"/>
          <w:b/>
          <w:bCs/>
          <w:sz w:val="21"/>
          <w:szCs w:val="21"/>
          <w:u w:color="464646"/>
        </w:rPr>
      </w:pPr>
      <w:r>
        <w:rPr>
          <w:rFonts w:ascii="Verdana" w:eastAsia="Avenir Heavy" w:hAnsi="Verdana" w:cs="Avenir Heavy"/>
          <w:b/>
          <w:bCs/>
          <w:sz w:val="21"/>
          <w:szCs w:val="21"/>
          <w:u w:color="464646"/>
        </w:rPr>
        <w:t>CONSEURO is a biennial international congress, which took place for the 9</w:t>
      </w:r>
      <w:r w:rsidRPr="00E9214C">
        <w:rPr>
          <w:rFonts w:ascii="Verdana" w:eastAsia="Avenir Heavy" w:hAnsi="Verdana" w:cs="Avenir Heavy"/>
          <w:b/>
          <w:bCs/>
          <w:sz w:val="21"/>
          <w:szCs w:val="21"/>
          <w:u w:color="464646"/>
          <w:vertAlign w:val="superscript"/>
        </w:rPr>
        <w:t>th</w:t>
      </w:r>
      <w:r>
        <w:rPr>
          <w:rFonts w:ascii="Verdana" w:eastAsia="Avenir Heavy" w:hAnsi="Verdana" w:cs="Avenir Heavy"/>
          <w:b/>
          <w:bCs/>
          <w:sz w:val="21"/>
          <w:szCs w:val="21"/>
          <w:u w:color="464646"/>
        </w:rPr>
        <w:t xml:space="preserve"> time in Berlin (Germany) o</w:t>
      </w:r>
      <w:r w:rsidR="007B1882" w:rsidRPr="00692E06">
        <w:rPr>
          <w:rFonts w:ascii="Verdana" w:eastAsia="Avenir Heavy" w:hAnsi="Verdana" w:cs="Avenir Heavy"/>
          <w:b/>
          <w:bCs/>
          <w:sz w:val="21"/>
          <w:szCs w:val="21"/>
          <w:u w:color="464646"/>
        </w:rPr>
        <w:t>n the 14</w:t>
      </w:r>
      <w:r w:rsidR="007B1882" w:rsidRPr="00692E06">
        <w:rPr>
          <w:rFonts w:ascii="Verdana" w:eastAsia="Avenir Heavy" w:hAnsi="Verdana" w:cs="Avenir Heavy"/>
          <w:b/>
          <w:bCs/>
          <w:sz w:val="21"/>
          <w:szCs w:val="21"/>
          <w:u w:color="464646"/>
          <w:vertAlign w:val="superscript"/>
        </w:rPr>
        <w:t>th</w:t>
      </w:r>
      <w:r w:rsidR="007B1882" w:rsidRPr="00692E06">
        <w:rPr>
          <w:rFonts w:ascii="Verdana" w:eastAsia="Avenir Heavy" w:hAnsi="Verdana" w:cs="Avenir Heavy"/>
          <w:b/>
          <w:bCs/>
          <w:sz w:val="21"/>
          <w:szCs w:val="21"/>
          <w:u w:color="464646"/>
        </w:rPr>
        <w:t xml:space="preserve"> and 15</w:t>
      </w:r>
      <w:r w:rsidR="007B1882" w:rsidRPr="00692E06">
        <w:rPr>
          <w:rFonts w:ascii="Verdana" w:eastAsia="Avenir Heavy" w:hAnsi="Verdana" w:cs="Avenir Heavy"/>
          <w:b/>
          <w:bCs/>
          <w:sz w:val="21"/>
          <w:szCs w:val="21"/>
          <w:u w:color="464646"/>
          <w:vertAlign w:val="superscript"/>
        </w:rPr>
        <w:t>th</w:t>
      </w:r>
      <w:r w:rsidR="007B1882" w:rsidRPr="00692E06">
        <w:rPr>
          <w:rFonts w:ascii="Verdana" w:eastAsia="Avenir Heavy" w:hAnsi="Verdana" w:cs="Avenir Heavy"/>
          <w:b/>
          <w:bCs/>
          <w:sz w:val="21"/>
          <w:szCs w:val="21"/>
          <w:u w:color="464646"/>
        </w:rPr>
        <w:t xml:space="preserve"> of June 20</w:t>
      </w:r>
      <w:r w:rsidR="0061166C" w:rsidRPr="00692E06">
        <w:rPr>
          <w:rFonts w:ascii="Verdana" w:eastAsia="Avenir Heavy" w:hAnsi="Verdana" w:cs="Avenir Heavy"/>
          <w:b/>
          <w:bCs/>
          <w:sz w:val="21"/>
          <w:szCs w:val="21"/>
          <w:u w:color="464646"/>
        </w:rPr>
        <w:t>19</w:t>
      </w:r>
      <w:r>
        <w:rPr>
          <w:rFonts w:ascii="Verdana" w:eastAsia="Avenir Heavy" w:hAnsi="Verdana" w:cs="Avenir Heavy"/>
          <w:b/>
          <w:bCs/>
          <w:sz w:val="21"/>
          <w:szCs w:val="21"/>
          <w:u w:color="464646"/>
        </w:rPr>
        <w:t xml:space="preserve">,hosted by the </w:t>
      </w:r>
      <w:r w:rsidRPr="00E93331">
        <w:rPr>
          <w:rFonts w:ascii="Verdana" w:eastAsia="Avenir Heavy" w:hAnsi="Verdana" w:cs="Avenir Heavy"/>
          <w:b/>
          <w:bCs/>
          <w:sz w:val="21"/>
          <w:szCs w:val="21"/>
          <w:u w:color="464646"/>
        </w:rPr>
        <w:t>European Federation of Conservative Dentistry</w:t>
      </w:r>
      <w:r>
        <w:rPr>
          <w:rFonts w:ascii="Verdana" w:eastAsia="Avenir Heavy" w:hAnsi="Verdana" w:cs="Avenir Heavy"/>
          <w:b/>
          <w:bCs/>
          <w:sz w:val="21"/>
          <w:szCs w:val="21"/>
          <w:u w:color="464646"/>
        </w:rPr>
        <w:t xml:space="preserve"> i</w:t>
      </w:r>
      <w:r w:rsidRPr="00E93331">
        <w:rPr>
          <w:rFonts w:ascii="Verdana" w:eastAsia="Avenir Heavy" w:hAnsi="Verdana" w:cs="Avenir Heavy"/>
          <w:b/>
          <w:bCs/>
          <w:sz w:val="21"/>
          <w:szCs w:val="21"/>
          <w:u w:color="464646"/>
        </w:rPr>
        <w:t xml:space="preserve">n collaboration with Deutsche Gesellschaft </w:t>
      </w:r>
      <w:proofErr w:type="spellStart"/>
      <w:r w:rsidRPr="00E93331">
        <w:rPr>
          <w:rFonts w:ascii="Verdana" w:eastAsia="Avenir Heavy" w:hAnsi="Verdana" w:cs="Avenir Heavy"/>
          <w:b/>
          <w:bCs/>
          <w:sz w:val="21"/>
          <w:szCs w:val="21"/>
          <w:u w:color="464646"/>
        </w:rPr>
        <w:t>für</w:t>
      </w:r>
      <w:proofErr w:type="spellEnd"/>
      <w:r w:rsidRPr="00E93331">
        <w:rPr>
          <w:rFonts w:ascii="Verdana" w:eastAsia="Avenir Heavy" w:hAnsi="Verdana" w:cs="Avenir Heavy"/>
          <w:b/>
          <w:bCs/>
          <w:sz w:val="21"/>
          <w:szCs w:val="21"/>
          <w:u w:color="464646"/>
        </w:rPr>
        <w:t xml:space="preserve"> </w:t>
      </w:r>
      <w:proofErr w:type="spellStart"/>
      <w:r w:rsidRPr="00E93331">
        <w:rPr>
          <w:rFonts w:ascii="Verdana" w:eastAsia="Avenir Heavy" w:hAnsi="Verdana" w:cs="Avenir Heavy"/>
          <w:b/>
          <w:bCs/>
          <w:sz w:val="21"/>
          <w:szCs w:val="21"/>
          <w:u w:color="464646"/>
        </w:rPr>
        <w:t>Zahnerhaltung</w:t>
      </w:r>
      <w:proofErr w:type="spellEnd"/>
      <w:r>
        <w:rPr>
          <w:rFonts w:ascii="Verdana" w:eastAsia="Avenir Heavy" w:hAnsi="Verdana" w:cs="Avenir Heavy"/>
          <w:b/>
          <w:bCs/>
          <w:sz w:val="21"/>
          <w:szCs w:val="21"/>
          <w:u w:color="464646"/>
        </w:rPr>
        <w:t xml:space="preserve"> (DGZ).</w:t>
      </w:r>
      <w:r w:rsidRPr="00E93331">
        <w:rPr>
          <w:rFonts w:ascii="Verdana" w:eastAsia="Avenir Heavy" w:hAnsi="Verdana" w:cs="Avenir Heavy"/>
          <w:b/>
          <w:bCs/>
          <w:sz w:val="21"/>
          <w:szCs w:val="21"/>
          <w:u w:color="464646"/>
        </w:rPr>
        <w:t xml:space="preserve"> </w:t>
      </w:r>
      <w:r w:rsidR="00A510A9" w:rsidRPr="00692E06">
        <w:rPr>
          <w:rFonts w:ascii="Verdana" w:eastAsia="Avenir Heavy" w:hAnsi="Verdana" w:cs="Avenir Heavy"/>
          <w:b/>
          <w:bCs/>
          <w:sz w:val="21"/>
          <w:szCs w:val="21"/>
          <w:u w:color="464646"/>
        </w:rPr>
        <w:t xml:space="preserve">Clinical research and science are important areas </w:t>
      </w:r>
      <w:r w:rsidR="00E21BB7" w:rsidRPr="00692E06">
        <w:rPr>
          <w:rFonts w:ascii="Verdana" w:eastAsia="Avenir Heavy" w:hAnsi="Verdana" w:cs="Avenir Heavy"/>
          <w:b/>
          <w:bCs/>
          <w:sz w:val="21"/>
          <w:szCs w:val="21"/>
          <w:u w:color="464646"/>
        </w:rPr>
        <w:t>that</w:t>
      </w:r>
      <w:r w:rsidR="00A510A9" w:rsidRPr="00692E06">
        <w:rPr>
          <w:rFonts w:ascii="Verdana" w:eastAsia="Avenir Heavy" w:hAnsi="Verdana" w:cs="Avenir Heavy"/>
          <w:b/>
          <w:bCs/>
          <w:sz w:val="21"/>
          <w:szCs w:val="21"/>
          <w:u w:color="464646"/>
        </w:rPr>
        <w:t xml:space="preserve"> GC </w:t>
      </w:r>
      <w:r w:rsidR="00E21BB7" w:rsidRPr="00692E06">
        <w:rPr>
          <w:rFonts w:ascii="Verdana" w:eastAsia="Avenir Heavy" w:hAnsi="Verdana" w:cs="Avenir Heavy"/>
          <w:b/>
          <w:bCs/>
          <w:sz w:val="21"/>
          <w:szCs w:val="21"/>
          <w:u w:color="464646"/>
        </w:rPr>
        <w:t>is fully willing to support</w:t>
      </w:r>
      <w:r w:rsidR="00A510A9" w:rsidRPr="00692E06">
        <w:rPr>
          <w:rFonts w:ascii="Verdana" w:eastAsia="Avenir Heavy" w:hAnsi="Verdana" w:cs="Avenir Heavy"/>
          <w:b/>
          <w:bCs/>
          <w:sz w:val="21"/>
          <w:szCs w:val="21"/>
          <w:u w:color="464646"/>
        </w:rPr>
        <w:t xml:space="preserve"> in the form of </w:t>
      </w:r>
      <w:r w:rsidR="00E21BB7" w:rsidRPr="00692E06">
        <w:rPr>
          <w:rFonts w:ascii="Verdana" w:eastAsia="Avenir Heavy" w:hAnsi="Verdana" w:cs="Avenir Heavy"/>
          <w:b/>
          <w:bCs/>
          <w:sz w:val="21"/>
          <w:szCs w:val="21"/>
          <w:u w:color="464646"/>
        </w:rPr>
        <w:t xml:space="preserve">a sponsored symposium and </w:t>
      </w:r>
      <w:r w:rsidR="00A510A9" w:rsidRPr="00692E06">
        <w:rPr>
          <w:rFonts w:ascii="Verdana" w:eastAsia="Avenir Heavy" w:hAnsi="Verdana" w:cs="Avenir Heavy"/>
          <w:b/>
          <w:bCs/>
          <w:sz w:val="21"/>
          <w:szCs w:val="21"/>
          <w:u w:color="464646"/>
        </w:rPr>
        <w:t>the DGR</w:t>
      </w:r>
      <w:r w:rsidR="00E21BB7" w:rsidRPr="00692E06">
        <w:rPr>
          <w:rFonts w:ascii="Verdana" w:eastAsia="Avenir Heavy" w:hAnsi="Verdana" w:cs="Avenir Heavy"/>
          <w:b/>
          <w:bCs/>
          <w:sz w:val="21"/>
          <w:szCs w:val="21"/>
          <w:u w:color="464646"/>
        </w:rPr>
        <w:t>²</w:t>
      </w:r>
      <w:r w:rsidR="00A510A9" w:rsidRPr="00692E06">
        <w:rPr>
          <w:rFonts w:ascii="Verdana" w:eastAsia="Avenir Heavy" w:hAnsi="Verdana" w:cs="Avenir Heavy"/>
          <w:b/>
          <w:bCs/>
          <w:sz w:val="21"/>
          <w:szCs w:val="21"/>
          <w:u w:color="464646"/>
        </w:rPr>
        <w:t>Z-GC</w:t>
      </w:r>
      <w:r w:rsidR="00E21BB7" w:rsidRPr="00692E06">
        <w:rPr>
          <w:rFonts w:ascii="Verdana" w:eastAsia="Avenir Heavy" w:hAnsi="Verdana" w:cs="Avenir Heavy"/>
          <w:b/>
          <w:bCs/>
          <w:sz w:val="21"/>
          <w:szCs w:val="21"/>
          <w:u w:color="464646"/>
        </w:rPr>
        <w:t xml:space="preserve"> </w:t>
      </w:r>
      <w:r w:rsidR="00A510A9" w:rsidRPr="00692E06">
        <w:rPr>
          <w:rFonts w:ascii="Verdana" w:eastAsia="Avenir Heavy" w:hAnsi="Verdana" w:cs="Avenir Heavy"/>
          <w:b/>
          <w:bCs/>
          <w:sz w:val="21"/>
          <w:szCs w:val="21"/>
          <w:u w:color="464646"/>
        </w:rPr>
        <w:t>Grant.</w:t>
      </w:r>
    </w:p>
    <w:p w14:paraId="185F3778" w14:textId="2875A87E" w:rsidR="007B1882" w:rsidRPr="00A510A9" w:rsidRDefault="00E21BB7">
      <w:pPr>
        <w:pStyle w:val="Default"/>
        <w:spacing w:after="200" w:line="360" w:lineRule="auto"/>
        <w:ind w:right="71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At the </w:t>
      </w:r>
      <w:r w:rsidR="007B1882" w:rsidRPr="0061166C">
        <w:rPr>
          <w:rFonts w:ascii="Verdana" w:hAnsi="Verdana"/>
          <w:sz w:val="21"/>
          <w:szCs w:val="21"/>
        </w:rPr>
        <w:t>satellite symposium</w:t>
      </w:r>
      <w:r>
        <w:rPr>
          <w:rFonts w:ascii="Verdana" w:hAnsi="Verdana"/>
          <w:sz w:val="21"/>
          <w:szCs w:val="21"/>
        </w:rPr>
        <w:t>,</w:t>
      </w:r>
      <w:r w:rsidR="007B1882" w:rsidRPr="0061166C">
        <w:rPr>
          <w:rFonts w:ascii="Verdana" w:hAnsi="Verdana"/>
          <w:sz w:val="21"/>
          <w:szCs w:val="21"/>
        </w:rPr>
        <w:t xml:space="preserve"> the pressing issues of dentists today and tomorrow</w:t>
      </w:r>
      <w:r>
        <w:rPr>
          <w:rFonts w:ascii="Verdana" w:hAnsi="Verdana"/>
          <w:sz w:val="21"/>
          <w:szCs w:val="21"/>
        </w:rPr>
        <w:t xml:space="preserve"> were addressed</w:t>
      </w:r>
      <w:r w:rsidR="007B1882" w:rsidRPr="0061166C">
        <w:rPr>
          <w:rFonts w:ascii="Verdana" w:hAnsi="Verdana"/>
          <w:sz w:val="21"/>
          <w:szCs w:val="21"/>
        </w:rPr>
        <w:t xml:space="preserve">. The symposium under the topic “From cradle to grave, from analogue to digital” featured three renowned experts, Prof. </w:t>
      </w:r>
      <w:r w:rsidR="00781746">
        <w:rPr>
          <w:rFonts w:ascii="Verdana" w:hAnsi="Verdana"/>
          <w:sz w:val="21"/>
          <w:szCs w:val="21"/>
        </w:rPr>
        <w:t xml:space="preserve">Dr. </w:t>
      </w:r>
      <w:r w:rsidR="007B1882" w:rsidRPr="0061166C">
        <w:rPr>
          <w:rFonts w:ascii="Verdana" w:hAnsi="Verdana"/>
          <w:sz w:val="21"/>
          <w:szCs w:val="21"/>
        </w:rPr>
        <w:t xml:space="preserve">Falk </w:t>
      </w:r>
      <w:proofErr w:type="spellStart"/>
      <w:r w:rsidR="007B1882" w:rsidRPr="0061166C">
        <w:rPr>
          <w:rFonts w:ascii="Verdana" w:hAnsi="Verdana"/>
          <w:sz w:val="21"/>
          <w:szCs w:val="21"/>
        </w:rPr>
        <w:t>Schwendicke</w:t>
      </w:r>
      <w:proofErr w:type="spellEnd"/>
      <w:r w:rsidR="007B1882" w:rsidRPr="0061166C">
        <w:rPr>
          <w:rFonts w:ascii="Verdana" w:hAnsi="Verdana"/>
          <w:sz w:val="21"/>
          <w:szCs w:val="21"/>
        </w:rPr>
        <w:t xml:space="preserve"> (Berlin, Germany), </w:t>
      </w:r>
      <w:r w:rsidR="00CB641A" w:rsidRPr="0061166C">
        <w:rPr>
          <w:rFonts w:ascii="Verdana" w:hAnsi="Verdana"/>
          <w:sz w:val="21"/>
          <w:szCs w:val="21"/>
        </w:rPr>
        <w:t xml:space="preserve">Prof. </w:t>
      </w:r>
      <w:r w:rsidR="00781746">
        <w:rPr>
          <w:rFonts w:ascii="Verdana" w:hAnsi="Verdana"/>
          <w:sz w:val="21"/>
          <w:szCs w:val="21"/>
        </w:rPr>
        <w:t xml:space="preserve">Dr. </w:t>
      </w:r>
      <w:r w:rsidR="00CB641A" w:rsidRPr="0061166C">
        <w:rPr>
          <w:rFonts w:ascii="Verdana" w:hAnsi="Verdana"/>
          <w:sz w:val="21"/>
          <w:szCs w:val="21"/>
        </w:rPr>
        <w:t>Elmar Reich (</w:t>
      </w:r>
      <w:proofErr w:type="spellStart"/>
      <w:r w:rsidR="00CB641A" w:rsidRPr="0061166C">
        <w:rPr>
          <w:rFonts w:ascii="Verdana" w:hAnsi="Verdana"/>
          <w:sz w:val="21"/>
          <w:szCs w:val="21"/>
        </w:rPr>
        <w:t>Bieberach</w:t>
      </w:r>
      <w:proofErr w:type="spellEnd"/>
      <w:r w:rsidR="00CB641A" w:rsidRPr="0061166C">
        <w:rPr>
          <w:rFonts w:ascii="Verdana" w:hAnsi="Verdana"/>
          <w:sz w:val="21"/>
          <w:szCs w:val="21"/>
        </w:rPr>
        <w:t>, Germany)</w:t>
      </w:r>
      <w:r w:rsidR="00CB641A">
        <w:rPr>
          <w:rFonts w:ascii="Verdana" w:hAnsi="Verdana"/>
          <w:sz w:val="21"/>
          <w:szCs w:val="21"/>
        </w:rPr>
        <w:t xml:space="preserve"> and </w:t>
      </w:r>
      <w:r w:rsidR="007B1882" w:rsidRPr="0061166C">
        <w:rPr>
          <w:rFonts w:ascii="Verdana" w:hAnsi="Verdana"/>
          <w:sz w:val="21"/>
          <w:szCs w:val="21"/>
        </w:rPr>
        <w:t xml:space="preserve">Prof. </w:t>
      </w:r>
      <w:r w:rsidR="00781746">
        <w:rPr>
          <w:rFonts w:ascii="Verdana" w:hAnsi="Verdana"/>
          <w:sz w:val="21"/>
          <w:szCs w:val="21"/>
        </w:rPr>
        <w:t xml:space="preserve">Dr. </w:t>
      </w:r>
      <w:proofErr w:type="spellStart"/>
      <w:r w:rsidR="007B1882" w:rsidRPr="0061166C">
        <w:rPr>
          <w:rFonts w:ascii="Verdana" w:hAnsi="Verdana"/>
          <w:sz w:val="21"/>
          <w:szCs w:val="21"/>
        </w:rPr>
        <w:t>Herv</w:t>
      </w:r>
      <w:r w:rsidR="00781746">
        <w:rPr>
          <w:rFonts w:ascii="Verdana" w:hAnsi="Verdana"/>
          <w:sz w:val="21"/>
          <w:szCs w:val="21"/>
        </w:rPr>
        <w:t>é</w:t>
      </w:r>
      <w:proofErr w:type="spellEnd"/>
      <w:r w:rsidR="007B1882" w:rsidRPr="0061166C">
        <w:rPr>
          <w:rFonts w:ascii="Verdana" w:hAnsi="Verdana"/>
          <w:sz w:val="21"/>
          <w:szCs w:val="21"/>
        </w:rPr>
        <w:t xml:space="preserve"> </w:t>
      </w:r>
      <w:proofErr w:type="spellStart"/>
      <w:r w:rsidR="007B1882" w:rsidRPr="0061166C">
        <w:rPr>
          <w:rFonts w:ascii="Verdana" w:hAnsi="Verdana"/>
          <w:sz w:val="21"/>
          <w:szCs w:val="21"/>
        </w:rPr>
        <w:t>Tassery</w:t>
      </w:r>
      <w:proofErr w:type="spellEnd"/>
      <w:r w:rsidR="007B1882" w:rsidRPr="0061166C">
        <w:rPr>
          <w:rFonts w:ascii="Verdana" w:hAnsi="Verdana"/>
          <w:sz w:val="21"/>
          <w:szCs w:val="21"/>
        </w:rPr>
        <w:t xml:space="preserve"> (Marseille, France). </w:t>
      </w:r>
      <w:r w:rsidR="0061166C">
        <w:rPr>
          <w:rFonts w:ascii="Verdana" w:hAnsi="Verdana"/>
          <w:sz w:val="21"/>
          <w:szCs w:val="21"/>
        </w:rPr>
        <w:t xml:space="preserve">Prof. </w:t>
      </w:r>
      <w:proofErr w:type="spellStart"/>
      <w:r w:rsidR="0061166C">
        <w:rPr>
          <w:rFonts w:ascii="Verdana" w:hAnsi="Verdana"/>
          <w:sz w:val="21"/>
          <w:szCs w:val="21"/>
        </w:rPr>
        <w:t>Schwendicke</w:t>
      </w:r>
      <w:proofErr w:type="spellEnd"/>
      <w:r w:rsidR="0061166C">
        <w:rPr>
          <w:rFonts w:ascii="Verdana" w:hAnsi="Verdana"/>
          <w:sz w:val="21"/>
          <w:szCs w:val="21"/>
        </w:rPr>
        <w:t xml:space="preserve"> started off, discussing </w:t>
      </w:r>
      <w:r w:rsidR="00CB641A">
        <w:rPr>
          <w:rFonts w:ascii="Verdana" w:hAnsi="Verdana"/>
          <w:sz w:val="21"/>
          <w:szCs w:val="21"/>
        </w:rPr>
        <w:t xml:space="preserve">the </w:t>
      </w:r>
      <w:r w:rsidR="0061166C">
        <w:rPr>
          <w:rFonts w:ascii="Verdana" w:hAnsi="Verdana"/>
          <w:sz w:val="21"/>
          <w:szCs w:val="21"/>
        </w:rPr>
        <w:t xml:space="preserve">treatment challenges </w:t>
      </w:r>
      <w:r w:rsidR="00CB641A">
        <w:rPr>
          <w:rFonts w:ascii="Verdana" w:hAnsi="Verdana"/>
          <w:sz w:val="21"/>
          <w:szCs w:val="21"/>
        </w:rPr>
        <w:t xml:space="preserve">and need for early detection </w:t>
      </w:r>
      <w:r w:rsidR="0061166C">
        <w:rPr>
          <w:rFonts w:ascii="Verdana" w:hAnsi="Verdana"/>
          <w:sz w:val="21"/>
          <w:szCs w:val="21"/>
        </w:rPr>
        <w:t xml:space="preserve">of </w:t>
      </w:r>
      <w:r w:rsidR="007B1882" w:rsidRPr="0061166C">
        <w:rPr>
          <w:rFonts w:ascii="Verdana" w:hAnsi="Verdana"/>
          <w:sz w:val="21"/>
          <w:szCs w:val="21"/>
        </w:rPr>
        <w:t>Molar</w:t>
      </w:r>
      <w:r w:rsidR="0061166C">
        <w:rPr>
          <w:rFonts w:ascii="Verdana" w:hAnsi="Verdana"/>
          <w:sz w:val="21"/>
          <w:szCs w:val="21"/>
        </w:rPr>
        <w:t xml:space="preserve"> I</w:t>
      </w:r>
      <w:r w:rsidR="007B1882" w:rsidRPr="0061166C">
        <w:rPr>
          <w:rFonts w:ascii="Verdana" w:hAnsi="Verdana"/>
          <w:sz w:val="21"/>
          <w:szCs w:val="21"/>
        </w:rPr>
        <w:t xml:space="preserve">ncisor </w:t>
      </w:r>
      <w:proofErr w:type="spellStart"/>
      <w:r w:rsidR="0061166C">
        <w:rPr>
          <w:rFonts w:ascii="Verdana" w:hAnsi="Verdana"/>
          <w:sz w:val="21"/>
          <w:szCs w:val="21"/>
        </w:rPr>
        <w:t>H</w:t>
      </w:r>
      <w:r w:rsidR="007B1882" w:rsidRPr="0061166C">
        <w:rPr>
          <w:rFonts w:ascii="Verdana" w:hAnsi="Verdana"/>
          <w:sz w:val="21"/>
          <w:szCs w:val="21"/>
        </w:rPr>
        <w:t>ypominerali</w:t>
      </w:r>
      <w:r w:rsidR="0061166C">
        <w:rPr>
          <w:rFonts w:ascii="Verdana" w:hAnsi="Verdana"/>
          <w:sz w:val="21"/>
          <w:szCs w:val="21"/>
        </w:rPr>
        <w:t>s</w:t>
      </w:r>
      <w:r w:rsidR="007B1882" w:rsidRPr="0061166C">
        <w:rPr>
          <w:rFonts w:ascii="Verdana" w:hAnsi="Verdana"/>
          <w:sz w:val="21"/>
          <w:szCs w:val="21"/>
        </w:rPr>
        <w:t>ation</w:t>
      </w:r>
      <w:proofErr w:type="spellEnd"/>
      <w:r w:rsidR="007B1882" w:rsidRPr="0061166C">
        <w:rPr>
          <w:rFonts w:ascii="Verdana" w:hAnsi="Verdana"/>
          <w:sz w:val="21"/>
          <w:szCs w:val="21"/>
        </w:rPr>
        <w:t xml:space="preserve">, a developmental disorder </w:t>
      </w:r>
      <w:r w:rsidR="0061166C">
        <w:rPr>
          <w:rFonts w:ascii="Verdana" w:hAnsi="Verdana"/>
          <w:sz w:val="21"/>
          <w:szCs w:val="21"/>
        </w:rPr>
        <w:t>of the teeth, occurring in 13% of children</w:t>
      </w:r>
      <w:r w:rsidR="007B1882" w:rsidRPr="0061166C">
        <w:rPr>
          <w:rFonts w:ascii="Verdana" w:hAnsi="Verdana"/>
          <w:sz w:val="21"/>
          <w:szCs w:val="21"/>
        </w:rPr>
        <w:t xml:space="preserve">. </w:t>
      </w:r>
      <w:r w:rsidR="00CB641A">
        <w:rPr>
          <w:rFonts w:ascii="Verdana" w:hAnsi="Verdana"/>
          <w:sz w:val="21"/>
          <w:szCs w:val="21"/>
        </w:rPr>
        <w:t>Prof. Reich, on the other hand, discussed the development of new treatment concepts for</w:t>
      </w:r>
      <w:r w:rsidR="007B1882" w:rsidRPr="0061166C">
        <w:rPr>
          <w:rFonts w:ascii="Verdana" w:hAnsi="Verdana"/>
          <w:sz w:val="21"/>
          <w:szCs w:val="21"/>
        </w:rPr>
        <w:t xml:space="preserve"> </w:t>
      </w:r>
      <w:r w:rsidR="00CB641A">
        <w:rPr>
          <w:rFonts w:ascii="Verdana" w:hAnsi="Verdana"/>
          <w:sz w:val="21"/>
          <w:szCs w:val="21"/>
        </w:rPr>
        <w:t>the</w:t>
      </w:r>
      <w:r w:rsidR="007B1882" w:rsidRPr="0061166C">
        <w:rPr>
          <w:rFonts w:ascii="Verdana" w:hAnsi="Verdana"/>
          <w:sz w:val="21"/>
          <w:szCs w:val="21"/>
        </w:rPr>
        <w:t xml:space="preserve"> ag</w:t>
      </w:r>
      <w:r w:rsidR="00CB641A">
        <w:rPr>
          <w:rFonts w:ascii="Verdana" w:hAnsi="Verdana"/>
          <w:sz w:val="21"/>
          <w:szCs w:val="21"/>
        </w:rPr>
        <w:t>e</w:t>
      </w:r>
      <w:r w:rsidR="007B1882" w:rsidRPr="0061166C">
        <w:rPr>
          <w:rFonts w:ascii="Verdana" w:hAnsi="Verdana"/>
          <w:sz w:val="21"/>
          <w:szCs w:val="21"/>
        </w:rPr>
        <w:t>ing population</w:t>
      </w:r>
      <w:r w:rsidR="00CB641A">
        <w:rPr>
          <w:rFonts w:ascii="Verdana" w:hAnsi="Verdana"/>
          <w:sz w:val="21"/>
          <w:szCs w:val="21"/>
        </w:rPr>
        <w:t>, focusing on p</w:t>
      </w:r>
      <w:r w:rsidR="007B1882" w:rsidRPr="0061166C">
        <w:rPr>
          <w:rFonts w:ascii="Verdana" w:hAnsi="Verdana"/>
          <w:sz w:val="21"/>
          <w:szCs w:val="21"/>
        </w:rPr>
        <w:t>revention of root caries</w:t>
      </w:r>
      <w:r w:rsidR="00CB641A">
        <w:rPr>
          <w:rFonts w:ascii="Verdana" w:hAnsi="Verdana"/>
          <w:sz w:val="21"/>
          <w:szCs w:val="21"/>
        </w:rPr>
        <w:t xml:space="preserve"> and </w:t>
      </w:r>
      <w:r w:rsidR="007B1882" w:rsidRPr="0061166C">
        <w:rPr>
          <w:rFonts w:ascii="Verdana" w:hAnsi="Verdana"/>
          <w:sz w:val="21"/>
          <w:szCs w:val="21"/>
        </w:rPr>
        <w:t xml:space="preserve">pragmatic restorative concepts. Regular monitoring of systemic health and recording of markers of oral hygiene and inflammation within a thorough concept was also discussed. Monitoring was </w:t>
      </w:r>
      <w:r w:rsidR="00CB641A">
        <w:rPr>
          <w:rFonts w:ascii="Verdana" w:hAnsi="Verdana"/>
          <w:sz w:val="21"/>
          <w:szCs w:val="21"/>
        </w:rPr>
        <w:t xml:space="preserve">also </w:t>
      </w:r>
      <w:r w:rsidR="007B1882" w:rsidRPr="0061166C">
        <w:rPr>
          <w:rFonts w:ascii="Verdana" w:hAnsi="Verdana"/>
          <w:sz w:val="21"/>
          <w:szCs w:val="21"/>
        </w:rPr>
        <w:t xml:space="preserve">the topic of </w:t>
      </w:r>
      <w:r w:rsidR="00CB641A">
        <w:rPr>
          <w:rFonts w:ascii="Verdana" w:hAnsi="Verdana"/>
          <w:sz w:val="21"/>
          <w:szCs w:val="21"/>
        </w:rPr>
        <w:t xml:space="preserve">Prof. </w:t>
      </w:r>
      <w:proofErr w:type="spellStart"/>
      <w:r w:rsidR="007B1882" w:rsidRPr="0061166C">
        <w:rPr>
          <w:rFonts w:ascii="Verdana" w:hAnsi="Verdana"/>
          <w:sz w:val="21"/>
          <w:szCs w:val="21"/>
        </w:rPr>
        <w:t>Tassery</w:t>
      </w:r>
      <w:proofErr w:type="spellEnd"/>
      <w:r w:rsidR="007B1882" w:rsidRPr="0061166C">
        <w:rPr>
          <w:rFonts w:ascii="Verdana" w:hAnsi="Verdana"/>
          <w:sz w:val="21"/>
          <w:szCs w:val="21"/>
        </w:rPr>
        <w:t xml:space="preserve">. He presented a new app to </w:t>
      </w:r>
      <w:r w:rsidR="00CB641A">
        <w:rPr>
          <w:rFonts w:ascii="Verdana" w:hAnsi="Verdana"/>
          <w:sz w:val="21"/>
          <w:szCs w:val="21"/>
        </w:rPr>
        <w:t>assess</w:t>
      </w:r>
      <w:r w:rsidR="007B1882" w:rsidRPr="0061166C">
        <w:rPr>
          <w:rFonts w:ascii="Verdana" w:hAnsi="Verdana"/>
          <w:sz w:val="21"/>
          <w:szCs w:val="21"/>
        </w:rPr>
        <w:t xml:space="preserve"> a patient’s caries risk. The app records a number of factors, according to different age groups, and allows to then provide treatment recommendations accordingly. Such </w:t>
      </w:r>
      <w:r w:rsidR="00A510A9">
        <w:rPr>
          <w:rFonts w:ascii="Verdana" w:hAnsi="Verdana"/>
          <w:sz w:val="21"/>
          <w:szCs w:val="21"/>
        </w:rPr>
        <w:t xml:space="preserve">data-driven, individualised </w:t>
      </w:r>
      <w:r w:rsidR="007B1882" w:rsidRPr="0061166C">
        <w:rPr>
          <w:rFonts w:ascii="Verdana" w:hAnsi="Verdana"/>
          <w:sz w:val="21"/>
          <w:szCs w:val="21"/>
        </w:rPr>
        <w:t>care will become the standard in the future, and the app will soon be rolled</w:t>
      </w:r>
      <w:r w:rsidR="00A510A9">
        <w:rPr>
          <w:rFonts w:ascii="Verdana" w:hAnsi="Verdana"/>
          <w:sz w:val="21"/>
          <w:szCs w:val="21"/>
        </w:rPr>
        <w:t xml:space="preserve"> </w:t>
      </w:r>
      <w:r w:rsidR="007B1882" w:rsidRPr="0061166C">
        <w:rPr>
          <w:rFonts w:ascii="Verdana" w:hAnsi="Verdana"/>
          <w:sz w:val="21"/>
          <w:szCs w:val="21"/>
        </w:rPr>
        <w:t>out for validation.</w:t>
      </w:r>
    </w:p>
    <w:p w14:paraId="17DFB1F1" w14:textId="6CEBC4E0" w:rsidR="00E21BB7" w:rsidRDefault="00D67C9E" w:rsidP="00E9214C">
      <w:pPr>
        <w:spacing w:line="360" w:lineRule="auto"/>
        <w:rPr>
          <w:rFonts w:ascii="Verdana" w:hAnsi="Verdana"/>
          <w:sz w:val="21"/>
          <w:szCs w:val="21"/>
          <w:lang w:val="en-US"/>
        </w:rPr>
      </w:pPr>
      <w:r>
        <w:rPr>
          <w:rFonts w:ascii="Verdana" w:hAnsi="Verdana"/>
          <w:sz w:val="21"/>
          <w:szCs w:val="21"/>
          <w:lang w:val="en-US"/>
        </w:rPr>
        <w:t>Next to the</w:t>
      </w:r>
      <w:r w:rsidR="003B61F0">
        <w:rPr>
          <w:rFonts w:ascii="Verdana" w:hAnsi="Verdana"/>
          <w:sz w:val="21"/>
          <w:szCs w:val="21"/>
          <w:lang w:val="en-US"/>
        </w:rPr>
        <w:t xml:space="preserve"> symposium, the </w:t>
      </w:r>
      <w:r w:rsidR="003B61F0" w:rsidRPr="0061166C">
        <w:rPr>
          <w:rFonts w:ascii="Verdana" w:hAnsi="Verdana"/>
          <w:sz w:val="21"/>
          <w:szCs w:val="21"/>
          <w:lang w:val="en-US"/>
        </w:rPr>
        <w:t>DGR²Z-GC</w:t>
      </w:r>
      <w:r w:rsidR="003B61F0">
        <w:rPr>
          <w:rFonts w:ascii="Verdana" w:hAnsi="Verdana"/>
          <w:sz w:val="21"/>
          <w:szCs w:val="21"/>
          <w:lang w:val="en-US"/>
        </w:rPr>
        <w:t>-</w:t>
      </w:r>
      <w:r w:rsidR="003B61F0" w:rsidRPr="0061166C">
        <w:rPr>
          <w:rFonts w:ascii="Verdana" w:hAnsi="Verdana"/>
          <w:sz w:val="21"/>
          <w:szCs w:val="21"/>
          <w:lang w:val="en-US"/>
        </w:rPr>
        <w:t xml:space="preserve">Grant </w:t>
      </w:r>
      <w:r w:rsidR="003B61F0">
        <w:rPr>
          <w:rFonts w:ascii="Verdana" w:hAnsi="Verdana"/>
          <w:sz w:val="21"/>
          <w:szCs w:val="21"/>
          <w:lang w:val="en-US"/>
        </w:rPr>
        <w:t>was awarded.</w:t>
      </w:r>
      <w:r>
        <w:rPr>
          <w:rFonts w:ascii="Verdana" w:hAnsi="Verdana"/>
          <w:sz w:val="21"/>
          <w:szCs w:val="21"/>
          <w:lang w:val="en-US"/>
        </w:rPr>
        <w:t xml:space="preserve"> </w:t>
      </w:r>
      <w:r w:rsidR="00E93331" w:rsidRPr="00E93331">
        <w:rPr>
          <w:rFonts w:ascii="Verdana" w:hAnsi="Verdana"/>
          <w:sz w:val="21"/>
          <w:szCs w:val="21"/>
          <w:lang w:val="en-US"/>
        </w:rPr>
        <w:t>DGR²Z</w:t>
      </w:r>
      <w:r w:rsidR="00E93331">
        <w:rPr>
          <w:rFonts w:ascii="Verdana" w:hAnsi="Verdana"/>
          <w:sz w:val="21"/>
          <w:szCs w:val="21"/>
          <w:lang w:val="en-US"/>
        </w:rPr>
        <w:t>,</w:t>
      </w:r>
      <w:r w:rsidR="00E93331" w:rsidRPr="00E93331">
        <w:rPr>
          <w:rFonts w:ascii="Verdana" w:hAnsi="Verdana"/>
          <w:sz w:val="21"/>
          <w:szCs w:val="21"/>
          <w:lang w:val="en-US"/>
        </w:rPr>
        <w:t xml:space="preserve"> </w:t>
      </w:r>
      <w:r w:rsidR="00E93331">
        <w:rPr>
          <w:rFonts w:ascii="Verdana" w:hAnsi="Verdana"/>
          <w:sz w:val="21"/>
          <w:szCs w:val="21"/>
          <w:lang w:val="en-US"/>
        </w:rPr>
        <w:t>t</w:t>
      </w:r>
      <w:r w:rsidR="00E93331" w:rsidRPr="00E93331">
        <w:rPr>
          <w:rFonts w:ascii="Verdana" w:hAnsi="Verdana"/>
          <w:sz w:val="21"/>
          <w:szCs w:val="21"/>
          <w:lang w:val="en-US"/>
        </w:rPr>
        <w:t>he German Society for Restorative and Restorative Dentistry</w:t>
      </w:r>
      <w:r w:rsidR="00E93331">
        <w:rPr>
          <w:rFonts w:ascii="Verdana" w:hAnsi="Verdana"/>
          <w:sz w:val="21"/>
          <w:szCs w:val="21"/>
          <w:lang w:val="en-US"/>
        </w:rPr>
        <w:t>, is a member of the DGZ</w:t>
      </w:r>
      <w:r w:rsidR="003B61F0">
        <w:rPr>
          <w:rFonts w:ascii="Verdana" w:hAnsi="Verdana"/>
          <w:sz w:val="21"/>
          <w:szCs w:val="21"/>
          <w:lang w:val="en-US"/>
        </w:rPr>
        <w:t xml:space="preserve"> and </w:t>
      </w:r>
      <w:r w:rsidR="00E93331">
        <w:rPr>
          <w:rFonts w:ascii="Verdana" w:hAnsi="Verdana"/>
          <w:sz w:val="21"/>
          <w:szCs w:val="21"/>
          <w:lang w:val="en-US"/>
        </w:rPr>
        <w:t xml:space="preserve">dedicated to </w:t>
      </w:r>
      <w:r w:rsidR="00E93331" w:rsidRPr="00E93331">
        <w:rPr>
          <w:rFonts w:ascii="Verdana" w:hAnsi="Verdana"/>
          <w:sz w:val="21"/>
          <w:szCs w:val="21"/>
          <w:lang w:val="en-US"/>
        </w:rPr>
        <w:t xml:space="preserve">support </w:t>
      </w:r>
      <w:r w:rsidR="00E93331">
        <w:rPr>
          <w:rFonts w:ascii="Verdana" w:hAnsi="Verdana"/>
          <w:sz w:val="21"/>
          <w:szCs w:val="21"/>
          <w:lang w:val="en-US"/>
        </w:rPr>
        <w:t xml:space="preserve">improvements and </w:t>
      </w:r>
      <w:r w:rsidR="00E93331" w:rsidRPr="00E93331">
        <w:rPr>
          <w:rFonts w:ascii="Verdana" w:hAnsi="Verdana"/>
          <w:sz w:val="21"/>
          <w:szCs w:val="21"/>
          <w:lang w:val="en-US"/>
        </w:rPr>
        <w:t xml:space="preserve">research in restorative and regenerative </w:t>
      </w:r>
      <w:r w:rsidR="00E93331">
        <w:rPr>
          <w:rFonts w:ascii="Verdana" w:hAnsi="Verdana"/>
          <w:sz w:val="21"/>
          <w:szCs w:val="21"/>
          <w:lang w:val="en-US"/>
        </w:rPr>
        <w:t>dental therapies</w:t>
      </w:r>
      <w:r w:rsidR="00E93331" w:rsidRPr="00E93331">
        <w:rPr>
          <w:rFonts w:ascii="Verdana" w:hAnsi="Verdana"/>
          <w:sz w:val="21"/>
          <w:szCs w:val="21"/>
          <w:lang w:val="en-US"/>
        </w:rPr>
        <w:t xml:space="preserve">. </w:t>
      </w:r>
      <w:r w:rsidR="00E93331">
        <w:rPr>
          <w:rFonts w:ascii="Verdana" w:hAnsi="Verdana"/>
          <w:sz w:val="21"/>
          <w:szCs w:val="21"/>
          <w:lang w:val="en-US"/>
        </w:rPr>
        <w:t>GC supports tendering of the relevant target groups: t</w:t>
      </w:r>
      <w:r w:rsidR="002601AB" w:rsidRPr="0061166C">
        <w:rPr>
          <w:rFonts w:ascii="Verdana" w:hAnsi="Verdana"/>
          <w:sz w:val="21"/>
          <w:szCs w:val="21"/>
          <w:lang w:val="en-US"/>
        </w:rPr>
        <w:t>he DGR²Z-GC</w:t>
      </w:r>
      <w:r w:rsidR="003B61F0">
        <w:rPr>
          <w:rFonts w:ascii="Verdana" w:hAnsi="Verdana"/>
          <w:sz w:val="21"/>
          <w:szCs w:val="21"/>
          <w:lang w:val="en-US"/>
        </w:rPr>
        <w:t>-</w:t>
      </w:r>
      <w:r w:rsidR="002601AB" w:rsidRPr="0061166C">
        <w:rPr>
          <w:rFonts w:ascii="Verdana" w:hAnsi="Verdana"/>
          <w:sz w:val="21"/>
          <w:szCs w:val="21"/>
          <w:lang w:val="en-US"/>
        </w:rPr>
        <w:t>Grant has a funding volume of € 25</w:t>
      </w:r>
      <w:r w:rsidR="00692E06">
        <w:rPr>
          <w:rFonts w:ascii="Verdana" w:hAnsi="Verdana"/>
          <w:sz w:val="21"/>
          <w:szCs w:val="21"/>
          <w:lang w:val="en-US"/>
        </w:rPr>
        <w:t>,</w:t>
      </w:r>
      <w:r w:rsidR="002601AB" w:rsidRPr="0061166C">
        <w:rPr>
          <w:rFonts w:ascii="Verdana" w:hAnsi="Verdana"/>
          <w:sz w:val="21"/>
          <w:szCs w:val="21"/>
          <w:lang w:val="en-US"/>
        </w:rPr>
        <w:t xml:space="preserve">000 and promotes young </w:t>
      </w:r>
      <w:r w:rsidR="00E21BB7">
        <w:rPr>
          <w:rFonts w:ascii="Verdana" w:hAnsi="Verdana"/>
          <w:sz w:val="21"/>
          <w:szCs w:val="21"/>
          <w:lang w:val="en-US"/>
        </w:rPr>
        <w:t xml:space="preserve">post-doc </w:t>
      </w:r>
      <w:r w:rsidR="002601AB" w:rsidRPr="0061166C">
        <w:rPr>
          <w:rFonts w:ascii="Verdana" w:hAnsi="Verdana"/>
          <w:sz w:val="21"/>
          <w:szCs w:val="21"/>
          <w:lang w:val="en-US"/>
        </w:rPr>
        <w:t xml:space="preserve">researchers </w:t>
      </w:r>
      <w:r w:rsidR="003B61F0">
        <w:rPr>
          <w:rFonts w:ascii="Verdana" w:hAnsi="Verdana"/>
          <w:sz w:val="21"/>
          <w:szCs w:val="21"/>
          <w:lang w:val="en-US"/>
        </w:rPr>
        <w:t>or recently</w:t>
      </w:r>
      <w:r w:rsidR="003B61F0" w:rsidRPr="0061166C">
        <w:rPr>
          <w:rFonts w:ascii="Verdana" w:hAnsi="Verdana"/>
          <w:sz w:val="21"/>
          <w:szCs w:val="21"/>
          <w:lang w:val="en-US"/>
        </w:rPr>
        <w:t xml:space="preserve"> habilitated scientists </w:t>
      </w:r>
      <w:r w:rsidR="002601AB" w:rsidRPr="0061166C">
        <w:rPr>
          <w:rFonts w:ascii="Verdana" w:hAnsi="Verdana"/>
          <w:sz w:val="21"/>
          <w:szCs w:val="21"/>
          <w:lang w:val="en-US"/>
        </w:rPr>
        <w:t>in promising research projects.</w:t>
      </w:r>
      <w:r w:rsidR="00E21BB7">
        <w:rPr>
          <w:rFonts w:ascii="Verdana" w:hAnsi="Verdana"/>
          <w:sz w:val="21"/>
          <w:szCs w:val="21"/>
          <w:lang w:val="en-US"/>
        </w:rPr>
        <w:t xml:space="preserve"> </w:t>
      </w:r>
    </w:p>
    <w:p w14:paraId="7BBA18A1" w14:textId="77777777" w:rsidR="002601AB" w:rsidRPr="0061166C" w:rsidRDefault="00E21BB7" w:rsidP="00E9214C">
      <w:pPr>
        <w:spacing w:line="360" w:lineRule="auto"/>
        <w:rPr>
          <w:rFonts w:ascii="Verdana" w:hAnsi="Verdana"/>
          <w:sz w:val="21"/>
          <w:szCs w:val="21"/>
          <w:lang w:val="en-US"/>
        </w:rPr>
      </w:pPr>
      <w:r>
        <w:rPr>
          <w:rFonts w:ascii="Verdana" w:hAnsi="Verdana"/>
          <w:sz w:val="21"/>
          <w:szCs w:val="21"/>
          <w:lang w:val="en-US"/>
        </w:rPr>
        <w:t>This year, it was awarded to:</w:t>
      </w:r>
    </w:p>
    <w:p w14:paraId="2D4FCD87" w14:textId="77777777" w:rsidR="002601AB" w:rsidRDefault="002601AB" w:rsidP="00E9214C">
      <w:pPr>
        <w:pStyle w:val="ListParagraph"/>
        <w:numPr>
          <w:ilvl w:val="0"/>
          <w:numId w:val="1"/>
        </w:numPr>
        <w:spacing w:line="360" w:lineRule="auto"/>
        <w:rPr>
          <w:rFonts w:ascii="Verdana" w:eastAsia="Times New Roman" w:hAnsi="Verdana"/>
          <w:sz w:val="21"/>
          <w:szCs w:val="21"/>
          <w:lang w:val="en-US" w:eastAsia="en-US"/>
        </w:rPr>
      </w:pPr>
      <w:r w:rsidRPr="0061166C">
        <w:rPr>
          <w:rFonts w:ascii="Verdana" w:eastAsia="Times New Roman" w:hAnsi="Verdana"/>
          <w:sz w:val="21"/>
          <w:szCs w:val="21"/>
          <w:lang w:val="en-US"/>
        </w:rPr>
        <w:lastRenderedPageBreak/>
        <w:t xml:space="preserve">Dr. Iris </w:t>
      </w:r>
      <w:proofErr w:type="spellStart"/>
      <w:r w:rsidRPr="0061166C">
        <w:rPr>
          <w:rFonts w:ascii="Verdana" w:eastAsia="Times New Roman" w:hAnsi="Verdana"/>
          <w:sz w:val="21"/>
          <w:szCs w:val="21"/>
          <w:lang w:val="en-US"/>
        </w:rPr>
        <w:t>Frasheri</w:t>
      </w:r>
      <w:proofErr w:type="spellEnd"/>
      <w:r w:rsidRPr="0061166C">
        <w:rPr>
          <w:rFonts w:ascii="Verdana" w:eastAsia="Times New Roman" w:hAnsi="Verdana"/>
          <w:sz w:val="21"/>
          <w:szCs w:val="21"/>
          <w:lang w:val="en-US"/>
        </w:rPr>
        <w:t xml:space="preserve"> </w:t>
      </w:r>
      <w:r w:rsidR="00E21BB7">
        <w:rPr>
          <w:rFonts w:ascii="Verdana" w:eastAsia="Times New Roman" w:hAnsi="Verdana"/>
          <w:sz w:val="21"/>
          <w:szCs w:val="21"/>
          <w:lang w:val="en-US"/>
        </w:rPr>
        <w:t>(</w:t>
      </w:r>
      <w:r w:rsidRPr="0061166C">
        <w:rPr>
          <w:rFonts w:ascii="Verdana" w:eastAsia="Times New Roman" w:hAnsi="Verdana"/>
          <w:sz w:val="21"/>
          <w:szCs w:val="21"/>
          <w:lang w:val="en-US"/>
        </w:rPr>
        <w:t xml:space="preserve">University Hospital of Munich, </w:t>
      </w:r>
      <w:r w:rsidR="00E21BB7">
        <w:rPr>
          <w:rFonts w:ascii="Verdana" w:eastAsia="Times New Roman" w:hAnsi="Verdana"/>
          <w:sz w:val="21"/>
          <w:szCs w:val="21"/>
          <w:lang w:val="en-US"/>
        </w:rPr>
        <w:t>Germany)</w:t>
      </w:r>
      <w:r w:rsidRPr="0061166C">
        <w:rPr>
          <w:rFonts w:ascii="Verdana" w:eastAsia="Times New Roman" w:hAnsi="Verdana"/>
          <w:sz w:val="21"/>
          <w:szCs w:val="21"/>
          <w:lang w:val="en-US"/>
        </w:rPr>
        <w:t xml:space="preserve"> for the study "Biological effect of full-length </w:t>
      </w:r>
      <w:proofErr w:type="spellStart"/>
      <w:r w:rsidRPr="0061166C">
        <w:rPr>
          <w:rFonts w:ascii="Verdana" w:eastAsia="Times New Roman" w:hAnsi="Verdana"/>
          <w:sz w:val="21"/>
          <w:szCs w:val="21"/>
          <w:lang w:val="en-US"/>
        </w:rPr>
        <w:t>amelogenin</w:t>
      </w:r>
      <w:proofErr w:type="spellEnd"/>
      <w:r w:rsidRPr="0061166C">
        <w:rPr>
          <w:rFonts w:ascii="Verdana" w:eastAsia="Times New Roman" w:hAnsi="Verdana"/>
          <w:sz w:val="21"/>
          <w:szCs w:val="21"/>
          <w:lang w:val="en-US"/>
        </w:rPr>
        <w:t xml:space="preserve"> protein: events leading to the de novo formation of periodontal tissues"</w:t>
      </w:r>
    </w:p>
    <w:p w14:paraId="698C8364" w14:textId="77777777" w:rsidR="00E21BB7" w:rsidRPr="0061166C" w:rsidRDefault="00E21BB7" w:rsidP="00E9214C">
      <w:pPr>
        <w:pStyle w:val="ListParagraph"/>
        <w:spacing w:line="360" w:lineRule="auto"/>
        <w:rPr>
          <w:rFonts w:ascii="Verdana" w:eastAsia="Times New Roman" w:hAnsi="Verdana"/>
          <w:sz w:val="21"/>
          <w:szCs w:val="21"/>
          <w:lang w:val="en-US" w:eastAsia="en-US"/>
        </w:rPr>
      </w:pPr>
    </w:p>
    <w:p w14:paraId="4E997AE1" w14:textId="77777777" w:rsidR="00E21BB7" w:rsidRDefault="002601AB" w:rsidP="00E9214C">
      <w:pPr>
        <w:pStyle w:val="ListParagraph"/>
        <w:numPr>
          <w:ilvl w:val="0"/>
          <w:numId w:val="1"/>
        </w:numPr>
        <w:spacing w:line="360" w:lineRule="auto"/>
        <w:rPr>
          <w:rFonts w:ascii="Verdana" w:eastAsia="Times New Roman" w:hAnsi="Verdana"/>
          <w:sz w:val="21"/>
          <w:szCs w:val="21"/>
          <w:lang w:val="en-US" w:eastAsia="en-US"/>
        </w:rPr>
      </w:pPr>
      <w:r w:rsidRPr="0061166C">
        <w:rPr>
          <w:rFonts w:ascii="Verdana" w:eastAsia="Times New Roman" w:hAnsi="Verdana"/>
          <w:sz w:val="21"/>
          <w:szCs w:val="21"/>
          <w:lang w:val="en-US"/>
        </w:rPr>
        <w:t xml:space="preserve">Dr. Britta Hahn, </w:t>
      </w:r>
      <w:r w:rsidR="00E21BB7">
        <w:rPr>
          <w:rFonts w:ascii="Verdana" w:eastAsia="Times New Roman" w:hAnsi="Verdana"/>
          <w:sz w:val="21"/>
          <w:szCs w:val="21"/>
          <w:lang w:val="en-US"/>
        </w:rPr>
        <w:t>(</w:t>
      </w:r>
      <w:r w:rsidRPr="0061166C">
        <w:rPr>
          <w:rFonts w:ascii="Verdana" w:eastAsia="Times New Roman" w:hAnsi="Verdana"/>
          <w:sz w:val="21"/>
          <w:szCs w:val="21"/>
          <w:lang w:val="en-US"/>
        </w:rPr>
        <w:t>University Hospital of Würzburg</w:t>
      </w:r>
      <w:r w:rsidR="00E21BB7">
        <w:rPr>
          <w:rFonts w:ascii="Verdana" w:eastAsia="Times New Roman" w:hAnsi="Verdana"/>
          <w:sz w:val="21"/>
          <w:szCs w:val="21"/>
          <w:lang w:val="en-US"/>
        </w:rPr>
        <w:t xml:space="preserve">, Germany) </w:t>
      </w:r>
      <w:r w:rsidRPr="0061166C">
        <w:rPr>
          <w:rFonts w:ascii="Verdana" w:eastAsia="Times New Roman" w:hAnsi="Verdana"/>
          <w:sz w:val="21"/>
          <w:szCs w:val="21"/>
          <w:lang w:val="en-US"/>
        </w:rPr>
        <w:t>for the study "Survival rate and clinical quality of laboratory-fabricated glass-fiber reinforced composite restorations of reduced thickness in adolescent and adult dentition - after one to ten years of hospitalization"</w:t>
      </w:r>
    </w:p>
    <w:p w14:paraId="710BE4A0" w14:textId="77777777" w:rsidR="00E21BB7" w:rsidRPr="00E21BB7" w:rsidRDefault="00E21BB7" w:rsidP="00E9214C">
      <w:pPr>
        <w:pStyle w:val="ListParagraph"/>
        <w:spacing w:line="360" w:lineRule="auto"/>
        <w:rPr>
          <w:rFonts w:ascii="Verdana" w:eastAsia="Times New Roman" w:hAnsi="Verdana"/>
          <w:sz w:val="21"/>
          <w:szCs w:val="21"/>
          <w:lang w:val="en-US" w:eastAsia="en-US"/>
        </w:rPr>
      </w:pPr>
    </w:p>
    <w:p w14:paraId="704EB4A0" w14:textId="77777777" w:rsidR="00E21BB7" w:rsidRPr="00E21BB7" w:rsidRDefault="00692E06" w:rsidP="00E9214C">
      <w:pPr>
        <w:spacing w:line="360" w:lineRule="auto"/>
        <w:rPr>
          <w:rFonts w:ascii="Verdana" w:eastAsia="Times New Roman" w:hAnsi="Verdana"/>
          <w:sz w:val="21"/>
          <w:szCs w:val="21"/>
          <w:lang w:val="en-US" w:eastAsia="en-US"/>
        </w:rPr>
      </w:pPr>
      <w:r>
        <w:rPr>
          <w:rFonts w:ascii="Verdana" w:eastAsia="Times New Roman" w:hAnsi="Verdana"/>
          <w:sz w:val="21"/>
          <w:szCs w:val="21"/>
          <w:lang w:val="en-US" w:eastAsia="en-US"/>
        </w:rPr>
        <w:t>Taking the company’s philosophy, ‘</w:t>
      </w:r>
      <w:proofErr w:type="spellStart"/>
      <w:r>
        <w:rPr>
          <w:rFonts w:ascii="Verdana" w:eastAsia="Times New Roman" w:hAnsi="Verdana"/>
          <w:sz w:val="21"/>
          <w:szCs w:val="21"/>
          <w:lang w:val="en-US" w:eastAsia="en-US"/>
        </w:rPr>
        <w:t>Semui</w:t>
      </w:r>
      <w:proofErr w:type="spellEnd"/>
      <w:r>
        <w:rPr>
          <w:rFonts w:ascii="Verdana" w:eastAsia="Times New Roman" w:hAnsi="Verdana"/>
          <w:sz w:val="21"/>
          <w:szCs w:val="21"/>
          <w:lang w:val="en-US" w:eastAsia="en-US"/>
        </w:rPr>
        <w:t xml:space="preserve">’, at heart, GC is pleased to fund innovative programs that advance the dental profession and oral health in general. </w:t>
      </w:r>
    </w:p>
    <w:p w14:paraId="16744A8D" w14:textId="77777777" w:rsidR="007B1882" w:rsidRPr="007B1882" w:rsidRDefault="007B188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right="71"/>
        <w:jc w:val="both"/>
        <w:rPr>
          <w:rFonts w:ascii="Verdana" w:eastAsia="Avenir Book" w:hAnsi="Verdana" w:cs="Avenir Book"/>
          <w:i/>
          <w:iCs/>
          <w:color w:val="000000"/>
          <w:sz w:val="20"/>
          <w:u w:color="000000"/>
          <w:bdr w:val="nil"/>
          <w:lang w:bidi="ar-S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9"/>
      </w:tblGrid>
      <w:tr w:rsidR="007B1882" w:rsidRPr="00251411" w14:paraId="36789894" w14:textId="77777777" w:rsidTr="00034DFF">
        <w:tc>
          <w:tcPr>
            <w:tcW w:w="3929" w:type="dxa"/>
          </w:tcPr>
          <w:p w14:paraId="065CB069" w14:textId="77777777" w:rsidR="007B1882" w:rsidRPr="007B1882" w:rsidRDefault="007B1882" w:rsidP="007B1882">
            <w:pPr>
              <w:spacing w:line="360" w:lineRule="auto"/>
              <w:ind w:right="71"/>
              <w:jc w:val="both"/>
              <w:rPr>
                <w:rFonts w:ascii="Verdana" w:eastAsia="MS Mincho" w:hAnsi="Verdana" w:cs="Arial Unicode MS"/>
                <w:color w:val="000000"/>
                <w:u w:color="000000"/>
                <w:bdr w:val="nil"/>
                <w:lang w:val="fr-FR" w:bidi="ar-SA"/>
              </w:rPr>
            </w:pPr>
            <w:r w:rsidRPr="007B1882">
              <w:rPr>
                <w:rFonts w:ascii="Verdana" w:eastAsia="MS Mincho" w:hAnsi="Verdana" w:cs="Arial Unicode MS"/>
                <w:color w:val="000000"/>
                <w:u w:color="000000"/>
                <w:bdr w:val="nil"/>
                <w:lang w:val="fr-FR" w:bidi="ar-SA"/>
              </w:rPr>
              <w:t xml:space="preserve">GC EUROPE N.V. </w:t>
            </w:r>
          </w:p>
          <w:p w14:paraId="2CE84D90" w14:textId="77777777" w:rsidR="007B1882" w:rsidRPr="007B1882" w:rsidRDefault="007B1882" w:rsidP="007B1882">
            <w:pPr>
              <w:spacing w:line="360" w:lineRule="auto"/>
              <w:ind w:right="71"/>
              <w:jc w:val="both"/>
              <w:rPr>
                <w:rFonts w:ascii="Verdana" w:eastAsia="MS Mincho" w:hAnsi="Verdana" w:cs="Arial Unicode MS"/>
                <w:color w:val="000000"/>
                <w:u w:color="000000"/>
                <w:bdr w:val="nil"/>
                <w:lang w:val="fr-FR" w:bidi="ar-SA"/>
              </w:rPr>
            </w:pPr>
            <w:proofErr w:type="spellStart"/>
            <w:r w:rsidRPr="007B1882">
              <w:rPr>
                <w:rFonts w:ascii="Verdana" w:eastAsia="MS Mincho" w:hAnsi="Verdana" w:cs="Arial Unicode MS"/>
                <w:color w:val="000000"/>
                <w:u w:color="000000"/>
                <w:bdr w:val="nil"/>
                <w:lang w:val="fr-FR" w:bidi="ar-SA"/>
              </w:rPr>
              <w:t>Interleuvenlaan</w:t>
            </w:r>
            <w:proofErr w:type="spellEnd"/>
            <w:r w:rsidRPr="007B1882">
              <w:rPr>
                <w:rFonts w:ascii="Verdana" w:eastAsia="MS Mincho" w:hAnsi="Verdana" w:cs="Arial Unicode MS"/>
                <w:color w:val="000000"/>
                <w:u w:color="000000"/>
                <w:bdr w:val="nil"/>
                <w:lang w:val="fr-FR" w:bidi="ar-SA"/>
              </w:rPr>
              <w:t xml:space="preserve"> 33</w:t>
            </w:r>
          </w:p>
          <w:p w14:paraId="66F46799" w14:textId="77777777" w:rsidR="007B1882" w:rsidRPr="007B1882" w:rsidRDefault="007B1882" w:rsidP="007B1882">
            <w:pPr>
              <w:spacing w:line="360" w:lineRule="auto"/>
              <w:ind w:right="71"/>
              <w:jc w:val="both"/>
              <w:rPr>
                <w:rFonts w:ascii="Verdana" w:eastAsia="MS Mincho" w:hAnsi="Verdana" w:cs="Arial Unicode MS"/>
                <w:color w:val="000000"/>
                <w:u w:color="000000"/>
                <w:bdr w:val="nil"/>
                <w:lang w:val="de-DE" w:bidi="ar-SA"/>
              </w:rPr>
            </w:pPr>
            <w:r w:rsidRPr="007B1882">
              <w:rPr>
                <w:rFonts w:ascii="Verdana" w:eastAsia="MS Mincho" w:hAnsi="Verdana" w:cs="Arial Unicode MS"/>
                <w:color w:val="000000"/>
                <w:u w:color="000000"/>
                <w:bdr w:val="nil"/>
                <w:lang w:val="de-DE" w:bidi="ar-SA"/>
              </w:rPr>
              <w:t xml:space="preserve">3001 Leuven, </w:t>
            </w:r>
            <w:proofErr w:type="spellStart"/>
            <w:r w:rsidRPr="007B1882">
              <w:rPr>
                <w:rFonts w:ascii="Verdana" w:eastAsia="MS Mincho" w:hAnsi="Verdana" w:cs="Arial Unicode MS"/>
                <w:color w:val="000000"/>
                <w:u w:color="000000"/>
                <w:bdr w:val="nil"/>
                <w:lang w:val="de-DE" w:bidi="ar-SA"/>
              </w:rPr>
              <w:t>Belgium</w:t>
            </w:r>
            <w:proofErr w:type="spellEnd"/>
          </w:p>
          <w:p w14:paraId="49375410" w14:textId="77777777" w:rsidR="007B1882" w:rsidRPr="007B1882" w:rsidRDefault="007B1882" w:rsidP="007B18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ind w:right="71"/>
              <w:rPr>
                <w:rFonts w:ascii="Verdana" w:eastAsia="MS Mincho" w:hAnsi="Verdana" w:cs="Arial Unicode MS"/>
                <w:color w:val="000000"/>
                <w:u w:color="000000"/>
                <w:bdr w:val="nil"/>
                <w:lang w:val="de-DE" w:bidi="ar-SA"/>
              </w:rPr>
            </w:pPr>
            <w:r w:rsidRPr="007B1882">
              <w:rPr>
                <w:rFonts w:ascii="Verdana" w:eastAsia="MS Mincho" w:hAnsi="Verdana" w:cs="Arial Unicode MS"/>
                <w:color w:val="000000"/>
                <w:u w:color="000000"/>
                <w:bdr w:val="nil"/>
                <w:lang w:val="de-DE" w:bidi="ar-SA"/>
              </w:rPr>
              <w:t>Tel: +32.16.74.10.00</w:t>
            </w:r>
          </w:p>
          <w:p w14:paraId="6AA0D0D6" w14:textId="77777777" w:rsidR="007B1882" w:rsidRPr="007B1882" w:rsidRDefault="00251411" w:rsidP="007B188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60" w:lineRule="auto"/>
              <w:ind w:right="71"/>
              <w:rPr>
                <w:rFonts w:ascii="Verdana" w:eastAsia="MS Mincho" w:hAnsi="Verdana" w:cs="Arial Unicode MS"/>
                <w:color w:val="000000"/>
                <w:u w:color="000000"/>
                <w:bdr w:val="nil"/>
                <w:lang w:val="de-DE" w:bidi="ar-SA"/>
              </w:rPr>
            </w:pPr>
            <w:hyperlink r:id="rId7" w:history="1">
              <w:r w:rsidR="007B1882" w:rsidRPr="007B1882">
                <w:rPr>
                  <w:rFonts w:ascii="Helvetica Neue" w:eastAsia="MS Mincho" w:hAnsi="Helvetica Neue" w:cs="Arial Unicode MS"/>
                  <w:color w:val="000000"/>
                  <w:szCs w:val="22"/>
                  <w:u w:color="000000"/>
                  <w:bdr w:val="nil"/>
                  <w:lang w:val="de-DE" w:bidi="ar-SA"/>
                </w:rPr>
                <w:t>www.gceurope.com</w:t>
              </w:r>
            </w:hyperlink>
          </w:p>
        </w:tc>
      </w:tr>
    </w:tbl>
    <w:p w14:paraId="4B8242C0" w14:textId="2BECAA4E" w:rsidR="007B1882" w:rsidRDefault="007B1882">
      <w:pPr>
        <w:rPr>
          <w:lang w:val="de-DE"/>
        </w:rPr>
      </w:pPr>
    </w:p>
    <w:p w14:paraId="314E3F97" w14:textId="4F2B2FC3" w:rsidR="00E9214C" w:rsidRPr="00E9214C" w:rsidRDefault="00E9214C">
      <w:pPr>
        <w:rPr>
          <w:b/>
          <w:bCs/>
          <w:lang w:val="de-DE"/>
        </w:rPr>
      </w:pPr>
      <w:r w:rsidRPr="00E9214C">
        <w:rPr>
          <w:b/>
          <w:bCs/>
          <w:lang w:val="de-DE"/>
        </w:rPr>
        <w:t xml:space="preserve">Picture 1: </w:t>
      </w:r>
      <w:proofErr w:type="spellStart"/>
      <w:r w:rsidRPr="00E9214C">
        <w:rPr>
          <w:b/>
          <w:bCs/>
          <w:lang w:val="de-DE"/>
        </w:rPr>
        <w:t>From</w:t>
      </w:r>
      <w:proofErr w:type="spellEnd"/>
      <w:r w:rsidRPr="00E9214C">
        <w:rPr>
          <w:b/>
          <w:bCs/>
          <w:lang w:val="de-DE"/>
        </w:rPr>
        <w:t xml:space="preserve"> </w:t>
      </w:r>
      <w:proofErr w:type="spellStart"/>
      <w:r w:rsidRPr="00E9214C">
        <w:rPr>
          <w:b/>
          <w:bCs/>
          <w:lang w:val="de-DE"/>
        </w:rPr>
        <w:t>left</w:t>
      </w:r>
      <w:proofErr w:type="spellEnd"/>
      <w:r w:rsidRPr="00E9214C">
        <w:rPr>
          <w:b/>
          <w:bCs/>
          <w:lang w:val="de-DE"/>
        </w:rPr>
        <w:t xml:space="preserve"> </w:t>
      </w:r>
      <w:proofErr w:type="spellStart"/>
      <w:r w:rsidRPr="00E9214C">
        <w:rPr>
          <w:b/>
          <w:bCs/>
          <w:lang w:val="de-DE"/>
        </w:rPr>
        <w:t>to</w:t>
      </w:r>
      <w:proofErr w:type="spellEnd"/>
      <w:r w:rsidRPr="00E9214C">
        <w:rPr>
          <w:b/>
          <w:bCs/>
          <w:lang w:val="de-DE"/>
        </w:rPr>
        <w:t xml:space="preserve"> </w:t>
      </w:r>
      <w:proofErr w:type="spellStart"/>
      <w:r w:rsidRPr="00E9214C">
        <w:rPr>
          <w:b/>
          <w:bCs/>
          <w:lang w:val="de-DE"/>
        </w:rPr>
        <w:t>right</w:t>
      </w:r>
      <w:proofErr w:type="spellEnd"/>
      <w:r w:rsidRPr="00E9214C">
        <w:rPr>
          <w:b/>
          <w:bCs/>
          <w:lang w:val="de-DE"/>
        </w:rPr>
        <w:t xml:space="preserve">: Prof. </w:t>
      </w:r>
      <w:r w:rsidR="00B50FAA">
        <w:rPr>
          <w:b/>
          <w:bCs/>
          <w:lang w:val="de-DE"/>
        </w:rPr>
        <w:t xml:space="preserve">Dr. </w:t>
      </w:r>
      <w:r w:rsidRPr="00E9214C">
        <w:rPr>
          <w:b/>
          <w:bCs/>
          <w:lang w:val="de-DE"/>
        </w:rPr>
        <w:t xml:space="preserve">Hervé </w:t>
      </w:r>
      <w:proofErr w:type="spellStart"/>
      <w:r w:rsidRPr="00E9214C">
        <w:rPr>
          <w:b/>
          <w:bCs/>
          <w:lang w:val="de-DE"/>
        </w:rPr>
        <w:t>Tassery</w:t>
      </w:r>
      <w:proofErr w:type="spellEnd"/>
      <w:r w:rsidRPr="00E9214C">
        <w:rPr>
          <w:b/>
          <w:bCs/>
          <w:lang w:val="de-DE"/>
        </w:rPr>
        <w:t xml:space="preserve">; Dr. Benoit Ballester; Prof. </w:t>
      </w:r>
      <w:r w:rsidR="00B50FAA">
        <w:rPr>
          <w:b/>
          <w:bCs/>
          <w:lang w:val="de-DE"/>
        </w:rPr>
        <w:t xml:space="preserve">Dr. </w:t>
      </w:r>
      <w:r w:rsidRPr="00E9214C">
        <w:rPr>
          <w:b/>
          <w:bCs/>
          <w:lang w:val="de-DE"/>
        </w:rPr>
        <w:t xml:space="preserve">Falk </w:t>
      </w:r>
      <w:proofErr w:type="spellStart"/>
      <w:r w:rsidRPr="00E9214C">
        <w:rPr>
          <w:b/>
          <w:bCs/>
          <w:lang w:val="de-DE"/>
        </w:rPr>
        <w:t>Schwendicke</w:t>
      </w:r>
      <w:proofErr w:type="spellEnd"/>
      <w:r w:rsidRPr="00E9214C">
        <w:rPr>
          <w:b/>
          <w:bCs/>
          <w:lang w:val="de-DE"/>
        </w:rPr>
        <w:t>; Prof.</w:t>
      </w:r>
      <w:r w:rsidR="00B50FAA">
        <w:rPr>
          <w:b/>
          <w:bCs/>
          <w:lang w:val="de-DE"/>
        </w:rPr>
        <w:t xml:space="preserve"> Dr.</w:t>
      </w:r>
      <w:r w:rsidRPr="00E9214C">
        <w:rPr>
          <w:b/>
          <w:bCs/>
          <w:lang w:val="de-DE"/>
        </w:rPr>
        <w:t xml:space="preserve"> Elmar Reich; Kurt Alderweirel</w:t>
      </w:r>
      <w:r>
        <w:rPr>
          <w:b/>
          <w:bCs/>
          <w:lang w:val="de-DE"/>
        </w:rPr>
        <w:t>dt</w:t>
      </w:r>
      <w:r w:rsidR="00B50FAA">
        <w:rPr>
          <w:b/>
          <w:bCs/>
          <w:lang w:val="de-DE"/>
        </w:rPr>
        <w:t>, GC</w:t>
      </w:r>
      <w:r w:rsidR="00251411">
        <w:rPr>
          <w:b/>
          <w:bCs/>
          <w:lang w:val="de-DE"/>
        </w:rPr>
        <w:t>.</w:t>
      </w:r>
    </w:p>
    <w:p w14:paraId="441D1F45" w14:textId="45D4B5A9" w:rsidR="00E9214C" w:rsidRDefault="00E9214C">
      <w:pPr>
        <w:rPr>
          <w:b/>
          <w:bCs/>
          <w:lang w:val="de-DE"/>
        </w:rPr>
      </w:pPr>
      <w:r w:rsidRPr="00B50FAA">
        <w:rPr>
          <w:b/>
          <w:bCs/>
          <w:lang w:val="de-DE"/>
        </w:rPr>
        <w:t xml:space="preserve">Picture 2: </w:t>
      </w:r>
      <w:proofErr w:type="spellStart"/>
      <w:r w:rsidRPr="00B50FAA">
        <w:rPr>
          <w:b/>
          <w:bCs/>
          <w:lang w:val="de-DE"/>
        </w:rPr>
        <w:t>From</w:t>
      </w:r>
      <w:proofErr w:type="spellEnd"/>
      <w:r w:rsidRPr="00B50FAA">
        <w:rPr>
          <w:b/>
          <w:bCs/>
          <w:lang w:val="de-DE"/>
        </w:rPr>
        <w:t xml:space="preserve"> </w:t>
      </w:r>
      <w:proofErr w:type="spellStart"/>
      <w:r w:rsidRPr="00B50FAA">
        <w:rPr>
          <w:b/>
          <w:bCs/>
          <w:lang w:val="de-DE"/>
        </w:rPr>
        <w:t>left</w:t>
      </w:r>
      <w:proofErr w:type="spellEnd"/>
      <w:r w:rsidRPr="00B50FAA">
        <w:rPr>
          <w:b/>
          <w:bCs/>
          <w:lang w:val="de-DE"/>
        </w:rPr>
        <w:t xml:space="preserve"> </w:t>
      </w:r>
      <w:proofErr w:type="spellStart"/>
      <w:r w:rsidRPr="00B50FAA">
        <w:rPr>
          <w:b/>
          <w:bCs/>
          <w:lang w:val="de-DE"/>
        </w:rPr>
        <w:t>to</w:t>
      </w:r>
      <w:proofErr w:type="spellEnd"/>
      <w:r w:rsidRPr="00B50FAA">
        <w:rPr>
          <w:b/>
          <w:bCs/>
          <w:lang w:val="de-DE"/>
        </w:rPr>
        <w:t xml:space="preserve"> </w:t>
      </w:r>
      <w:proofErr w:type="spellStart"/>
      <w:r w:rsidRPr="00B50FAA">
        <w:rPr>
          <w:b/>
          <w:bCs/>
          <w:lang w:val="de-DE"/>
        </w:rPr>
        <w:t>right</w:t>
      </w:r>
      <w:proofErr w:type="spellEnd"/>
      <w:r w:rsidRPr="00B50FAA">
        <w:rPr>
          <w:b/>
          <w:bCs/>
          <w:lang w:val="de-DE"/>
        </w:rPr>
        <w:t xml:space="preserve">: </w:t>
      </w:r>
      <w:r w:rsidR="00B50FAA" w:rsidRPr="00B50FAA">
        <w:rPr>
          <w:b/>
          <w:bCs/>
          <w:lang w:val="de-DE"/>
        </w:rPr>
        <w:t xml:space="preserve">Ulf Krueger-Janson, </w:t>
      </w:r>
      <w:proofErr w:type="spellStart"/>
      <w:r w:rsidR="00B50FAA" w:rsidRPr="00B50FAA">
        <w:rPr>
          <w:b/>
          <w:bCs/>
          <w:lang w:val="de-DE"/>
        </w:rPr>
        <w:t>Vi</w:t>
      </w:r>
      <w:r w:rsidR="00B50FAA">
        <w:rPr>
          <w:b/>
          <w:bCs/>
          <w:lang w:val="de-DE"/>
        </w:rPr>
        <w:t>c</w:t>
      </w:r>
      <w:r w:rsidR="00B50FAA" w:rsidRPr="00B50FAA">
        <w:rPr>
          <w:b/>
          <w:bCs/>
          <w:lang w:val="de-DE"/>
        </w:rPr>
        <w:t>e-Pr</w:t>
      </w:r>
      <w:r w:rsidR="00B50FAA">
        <w:rPr>
          <w:b/>
          <w:bCs/>
          <w:lang w:val="de-DE"/>
        </w:rPr>
        <w:t>e</w:t>
      </w:r>
      <w:r w:rsidR="00B50FAA" w:rsidRPr="00B50FAA">
        <w:rPr>
          <w:b/>
          <w:bCs/>
          <w:lang w:val="de-DE"/>
        </w:rPr>
        <w:t>sident</w:t>
      </w:r>
      <w:proofErr w:type="spellEnd"/>
      <w:r w:rsidR="00B50FAA" w:rsidRPr="00B50FAA">
        <w:rPr>
          <w:b/>
          <w:bCs/>
          <w:lang w:val="de-DE"/>
        </w:rPr>
        <w:t xml:space="preserve"> </w:t>
      </w:r>
      <w:proofErr w:type="spellStart"/>
      <w:r w:rsidR="00B50FAA">
        <w:rPr>
          <w:b/>
          <w:bCs/>
          <w:lang w:val="de-DE"/>
        </w:rPr>
        <w:t>of</w:t>
      </w:r>
      <w:proofErr w:type="spellEnd"/>
      <w:r w:rsidR="00B50FAA" w:rsidRPr="00B50FAA">
        <w:rPr>
          <w:b/>
          <w:bCs/>
          <w:lang w:val="de-DE"/>
        </w:rPr>
        <w:t xml:space="preserve"> DGR²Z, Prof. Dr. Michelle A. </w:t>
      </w:r>
      <w:proofErr w:type="spellStart"/>
      <w:r w:rsidR="00B50FAA" w:rsidRPr="00B50FAA">
        <w:rPr>
          <w:b/>
          <w:bCs/>
          <w:lang w:val="de-DE"/>
        </w:rPr>
        <w:t>Ommerborn</w:t>
      </w:r>
      <w:proofErr w:type="spellEnd"/>
      <w:r w:rsidR="00B50FAA" w:rsidRPr="00B50FAA">
        <w:rPr>
          <w:b/>
          <w:bCs/>
          <w:lang w:val="de-DE"/>
        </w:rPr>
        <w:t xml:space="preserve">, </w:t>
      </w:r>
      <w:proofErr w:type="spellStart"/>
      <w:r w:rsidR="00B50FAA">
        <w:rPr>
          <w:b/>
          <w:bCs/>
          <w:lang w:val="de-DE"/>
        </w:rPr>
        <w:t>Secretary</w:t>
      </w:r>
      <w:proofErr w:type="spellEnd"/>
      <w:r w:rsidR="00B50FAA">
        <w:rPr>
          <w:b/>
          <w:bCs/>
          <w:lang w:val="de-DE"/>
        </w:rPr>
        <w:t xml:space="preserve"> General </w:t>
      </w:r>
      <w:proofErr w:type="spellStart"/>
      <w:r w:rsidR="00B50FAA">
        <w:rPr>
          <w:b/>
          <w:bCs/>
          <w:lang w:val="de-DE"/>
        </w:rPr>
        <w:t>of</w:t>
      </w:r>
      <w:proofErr w:type="spellEnd"/>
      <w:r w:rsidR="00B50FAA">
        <w:rPr>
          <w:b/>
          <w:bCs/>
          <w:lang w:val="de-DE"/>
        </w:rPr>
        <w:t xml:space="preserve"> </w:t>
      </w:r>
      <w:proofErr w:type="spellStart"/>
      <w:r w:rsidR="00B50FAA">
        <w:rPr>
          <w:b/>
          <w:bCs/>
          <w:lang w:val="de-DE"/>
        </w:rPr>
        <w:t>the</w:t>
      </w:r>
      <w:proofErr w:type="spellEnd"/>
      <w:r w:rsidR="00B50FAA" w:rsidRPr="00B50FAA">
        <w:rPr>
          <w:b/>
          <w:bCs/>
          <w:lang w:val="de-DE"/>
        </w:rPr>
        <w:t xml:space="preserve"> DGR²Z, Dr. Iris </w:t>
      </w:r>
      <w:proofErr w:type="spellStart"/>
      <w:r w:rsidR="00B50FAA" w:rsidRPr="00B50FAA">
        <w:rPr>
          <w:b/>
          <w:bCs/>
          <w:lang w:val="de-DE"/>
        </w:rPr>
        <w:t>Frasheri</w:t>
      </w:r>
      <w:proofErr w:type="spellEnd"/>
      <w:r w:rsidR="00B50FAA" w:rsidRPr="00B50FAA">
        <w:rPr>
          <w:b/>
          <w:bCs/>
          <w:lang w:val="de-DE"/>
        </w:rPr>
        <w:t>/Universit</w:t>
      </w:r>
      <w:r w:rsidR="00B50FAA">
        <w:rPr>
          <w:b/>
          <w:bCs/>
          <w:lang w:val="de-DE"/>
        </w:rPr>
        <w:t xml:space="preserve">y </w:t>
      </w:r>
      <w:proofErr w:type="spellStart"/>
      <w:r w:rsidR="00B50FAA">
        <w:rPr>
          <w:b/>
          <w:bCs/>
          <w:lang w:val="de-DE"/>
        </w:rPr>
        <w:t>of</w:t>
      </w:r>
      <w:proofErr w:type="spellEnd"/>
      <w:r w:rsidR="00B50FAA" w:rsidRPr="00B50FAA">
        <w:rPr>
          <w:b/>
          <w:bCs/>
          <w:lang w:val="de-DE"/>
        </w:rPr>
        <w:t xml:space="preserve"> M</w:t>
      </w:r>
      <w:r w:rsidR="00B50FAA">
        <w:rPr>
          <w:b/>
          <w:bCs/>
          <w:lang w:val="de-DE"/>
        </w:rPr>
        <w:t>unich</w:t>
      </w:r>
      <w:r w:rsidR="00B50FAA" w:rsidRPr="00B50FAA">
        <w:rPr>
          <w:b/>
          <w:bCs/>
          <w:lang w:val="de-DE"/>
        </w:rPr>
        <w:t>, Dr. Britta Hahn/</w:t>
      </w:r>
      <w:r w:rsidR="00B50FAA">
        <w:rPr>
          <w:b/>
          <w:bCs/>
          <w:lang w:val="de-DE"/>
        </w:rPr>
        <w:t xml:space="preserve">University </w:t>
      </w:r>
      <w:proofErr w:type="spellStart"/>
      <w:r w:rsidR="00B50FAA">
        <w:rPr>
          <w:b/>
          <w:bCs/>
          <w:lang w:val="de-DE"/>
        </w:rPr>
        <w:t>of</w:t>
      </w:r>
      <w:proofErr w:type="spellEnd"/>
      <w:r w:rsidR="00B50FAA" w:rsidRPr="00B50FAA">
        <w:rPr>
          <w:b/>
          <w:bCs/>
          <w:lang w:val="de-DE"/>
        </w:rPr>
        <w:t xml:space="preserve"> Würzburg, Prof. Dr. Wolfgang </w:t>
      </w:r>
      <w:proofErr w:type="spellStart"/>
      <w:r w:rsidR="00B50FAA" w:rsidRPr="00B50FAA">
        <w:rPr>
          <w:b/>
          <w:bCs/>
          <w:lang w:val="de-DE"/>
        </w:rPr>
        <w:t>Buchalla</w:t>
      </w:r>
      <w:proofErr w:type="spellEnd"/>
      <w:r w:rsidR="00B50FAA" w:rsidRPr="00B50FAA">
        <w:rPr>
          <w:b/>
          <w:bCs/>
          <w:lang w:val="de-DE"/>
        </w:rPr>
        <w:t xml:space="preserve">, </w:t>
      </w:r>
      <w:proofErr w:type="spellStart"/>
      <w:r w:rsidR="00B50FAA" w:rsidRPr="00B50FAA">
        <w:rPr>
          <w:b/>
          <w:bCs/>
          <w:lang w:val="de-DE"/>
        </w:rPr>
        <w:t>Pr</w:t>
      </w:r>
      <w:r w:rsidR="00B50FAA">
        <w:rPr>
          <w:b/>
          <w:bCs/>
          <w:lang w:val="de-DE"/>
        </w:rPr>
        <w:t>e</w:t>
      </w:r>
      <w:r w:rsidR="00B50FAA" w:rsidRPr="00B50FAA">
        <w:rPr>
          <w:b/>
          <w:bCs/>
          <w:lang w:val="de-DE"/>
        </w:rPr>
        <w:t>sident</w:t>
      </w:r>
      <w:proofErr w:type="spellEnd"/>
      <w:r w:rsidR="00B50FAA" w:rsidRPr="00B50FAA">
        <w:rPr>
          <w:b/>
          <w:bCs/>
          <w:lang w:val="de-DE"/>
        </w:rPr>
        <w:t xml:space="preserve"> </w:t>
      </w:r>
      <w:proofErr w:type="spellStart"/>
      <w:r w:rsidR="00B50FAA">
        <w:rPr>
          <w:b/>
          <w:bCs/>
          <w:lang w:val="de-DE"/>
        </w:rPr>
        <w:t>of</w:t>
      </w:r>
      <w:proofErr w:type="spellEnd"/>
      <w:r w:rsidR="00B50FAA" w:rsidRPr="00B50FAA">
        <w:rPr>
          <w:b/>
          <w:bCs/>
          <w:lang w:val="de-DE"/>
        </w:rPr>
        <w:t xml:space="preserve"> DGR²Z, Christian Kasperek, GC.</w:t>
      </w:r>
      <w:r w:rsidR="00251411">
        <w:rPr>
          <w:b/>
          <w:bCs/>
          <w:lang w:val="de-DE"/>
        </w:rPr>
        <w:t xml:space="preserve"> (</w:t>
      </w:r>
      <w:proofErr w:type="spellStart"/>
      <w:r w:rsidR="00251411">
        <w:rPr>
          <w:b/>
          <w:bCs/>
          <w:lang w:val="de-DE"/>
        </w:rPr>
        <w:t>Courtesy</w:t>
      </w:r>
      <w:proofErr w:type="spellEnd"/>
      <w:r w:rsidR="00251411">
        <w:rPr>
          <w:b/>
          <w:bCs/>
          <w:lang w:val="de-DE"/>
        </w:rPr>
        <w:t xml:space="preserve"> </w:t>
      </w:r>
      <w:proofErr w:type="spellStart"/>
      <w:r w:rsidR="00251411">
        <w:rPr>
          <w:b/>
          <w:bCs/>
          <w:lang w:val="de-DE"/>
        </w:rPr>
        <w:t>of</w:t>
      </w:r>
      <w:proofErr w:type="spellEnd"/>
      <w:r w:rsidR="00251411">
        <w:rPr>
          <w:b/>
          <w:bCs/>
          <w:lang w:val="de-DE"/>
        </w:rPr>
        <w:t xml:space="preserve"> DGZ)</w:t>
      </w:r>
    </w:p>
    <w:p w14:paraId="57738AD1" w14:textId="06A15616" w:rsidR="00251411" w:rsidRDefault="00251411">
      <w:pPr>
        <w:rPr>
          <w:b/>
          <w:bCs/>
          <w:lang w:val="de-DE"/>
        </w:rPr>
      </w:pPr>
    </w:p>
    <w:p w14:paraId="76703B84" w14:textId="6090CFBC" w:rsidR="00251411" w:rsidRPr="00B50FAA" w:rsidRDefault="00251411">
      <w:pPr>
        <w:rPr>
          <w:b/>
          <w:bCs/>
          <w:lang w:val="de-DE"/>
        </w:rPr>
      </w:pPr>
      <w:bookmarkStart w:id="0" w:name="_GoBack"/>
      <w:bookmarkEnd w:id="0"/>
    </w:p>
    <w:sectPr w:rsidR="00251411" w:rsidRPr="00B50F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576ED" w14:textId="77777777" w:rsidR="00E9214C" w:rsidRDefault="00E9214C" w:rsidP="00E9214C">
      <w:pPr>
        <w:spacing w:after="0" w:line="240" w:lineRule="auto"/>
      </w:pPr>
      <w:r>
        <w:separator/>
      </w:r>
    </w:p>
  </w:endnote>
  <w:endnote w:type="continuationSeparator" w:id="0">
    <w:p w14:paraId="778BC880" w14:textId="77777777" w:rsidR="00E9214C" w:rsidRDefault="00E9214C" w:rsidP="00E92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panose1 w:val="01010601010101010101"/>
    <w:charset w:val="00"/>
    <w:family w:val="swiss"/>
    <w:pitch w:val="variable"/>
    <w:sig w:usb0="00008003" w:usb1="00000000" w:usb2="00000000" w:usb3="00000000" w:csb0="00000001" w:csb1="00000000"/>
  </w:font>
  <w:font w:name="Avenir LT 35 Light">
    <w:panose1 w:val="02000503030000020003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Heavy">
    <w:panose1 w:val="020B0703020203020204"/>
    <w:charset w:val="00"/>
    <w:family w:val="swiss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F5803" w14:textId="77777777" w:rsidR="00E9214C" w:rsidRDefault="00E9214C" w:rsidP="00E9214C">
      <w:pPr>
        <w:spacing w:after="0" w:line="240" w:lineRule="auto"/>
      </w:pPr>
      <w:r>
        <w:separator/>
      </w:r>
    </w:p>
  </w:footnote>
  <w:footnote w:type="continuationSeparator" w:id="0">
    <w:p w14:paraId="4DB1C9E3" w14:textId="77777777" w:rsidR="00E9214C" w:rsidRDefault="00E9214C" w:rsidP="00E92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163DF"/>
    <w:multiLevelType w:val="hybridMultilevel"/>
    <w:tmpl w:val="D1E274EE"/>
    <w:lvl w:ilvl="0" w:tplc="03DE9C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AB"/>
    <w:rsid w:val="00190933"/>
    <w:rsid w:val="00251411"/>
    <w:rsid w:val="002601AB"/>
    <w:rsid w:val="00391655"/>
    <w:rsid w:val="003B61F0"/>
    <w:rsid w:val="0061166C"/>
    <w:rsid w:val="00692E06"/>
    <w:rsid w:val="00781746"/>
    <w:rsid w:val="007B1882"/>
    <w:rsid w:val="007D06F6"/>
    <w:rsid w:val="008072F1"/>
    <w:rsid w:val="009B60AF"/>
    <w:rsid w:val="00A510A9"/>
    <w:rsid w:val="00B50FAA"/>
    <w:rsid w:val="00C33003"/>
    <w:rsid w:val="00C52108"/>
    <w:rsid w:val="00CB641A"/>
    <w:rsid w:val="00D67C9E"/>
    <w:rsid w:val="00E21BB7"/>
    <w:rsid w:val="00E27767"/>
    <w:rsid w:val="00E9214C"/>
    <w:rsid w:val="00E9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5B404BFB"/>
  <w15:chartTrackingRefBased/>
  <w15:docId w15:val="{10AF65AC-4524-4773-A198-770EB476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en-GB" w:eastAsia="ja-JP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Koki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qFormat/>
    <w:rsid w:val="009B60AF"/>
    <w:pPr>
      <w:tabs>
        <w:tab w:val="right" w:leader="dot" w:pos="8090"/>
      </w:tabs>
      <w:autoSpaceDE w:val="0"/>
      <w:autoSpaceDN w:val="0"/>
      <w:adjustRightInd w:val="0"/>
      <w:spacing w:after="0" w:line="276" w:lineRule="auto"/>
      <w:ind w:left="200"/>
      <w:jc w:val="both"/>
    </w:pPr>
    <w:rPr>
      <w:rFonts w:ascii="Avenir LT 35 Light" w:eastAsia="Cambria" w:hAnsi="Avenir LT 35 Light" w:cs="Avenir-Light"/>
      <w:noProof/>
      <w:color w:val="464646"/>
      <w:sz w:val="20"/>
      <w:lang w:val="pt-BR" w:eastAsia="en-US" w:bidi="ar-SA"/>
    </w:rPr>
  </w:style>
  <w:style w:type="paragraph" w:styleId="TOC1">
    <w:name w:val="toc 1"/>
    <w:basedOn w:val="Normal"/>
    <w:next w:val="Normal"/>
    <w:autoRedefine/>
    <w:uiPriority w:val="39"/>
    <w:qFormat/>
    <w:rsid w:val="009B60AF"/>
    <w:pPr>
      <w:tabs>
        <w:tab w:val="left" w:pos="400"/>
        <w:tab w:val="right" w:leader="dot" w:pos="8100"/>
      </w:tabs>
      <w:autoSpaceDE w:val="0"/>
      <w:autoSpaceDN w:val="0"/>
      <w:adjustRightInd w:val="0"/>
      <w:spacing w:after="0" w:line="240" w:lineRule="auto"/>
      <w:jc w:val="both"/>
    </w:pPr>
    <w:rPr>
      <w:rFonts w:ascii="Avenir LT 35 Light" w:eastAsia="Cambria" w:hAnsi="Avenir LT 35 Light" w:cs="Avenir-Light"/>
      <w:b/>
      <w:noProof/>
      <w:color w:val="404040" w:themeColor="text1" w:themeTint="BF"/>
      <w:sz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2601AB"/>
    <w:pPr>
      <w:spacing w:after="0" w:line="240" w:lineRule="auto"/>
      <w:ind w:left="720"/>
    </w:pPr>
    <w:rPr>
      <w:rFonts w:ascii="Calibri" w:hAnsi="Calibri" w:cs="Calibri"/>
      <w:szCs w:val="22"/>
    </w:rPr>
  </w:style>
  <w:style w:type="paragraph" w:customStyle="1" w:styleId="Default">
    <w:name w:val="Default"/>
    <w:rsid w:val="007B18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hAnsi="Helvetica Neue" w:cs="Arial Unicode MS"/>
      <w:color w:val="000000"/>
      <w:szCs w:val="22"/>
      <w:u w:color="000000"/>
      <w:bdr w:val="nil"/>
      <w:lang w:val="en-US" w:bidi="ar-SA"/>
    </w:rPr>
  </w:style>
  <w:style w:type="table" w:styleId="TableGrid">
    <w:name w:val="Table Grid"/>
    <w:basedOn w:val="TableNormal"/>
    <w:uiPriority w:val="59"/>
    <w:rsid w:val="007B1882"/>
    <w:pPr>
      <w:spacing w:after="0" w:line="240" w:lineRule="auto"/>
    </w:pPr>
    <w:rPr>
      <w:rFonts w:ascii="Times New Roman" w:eastAsia="Times New Roman" w:hAnsi="Times New Roman" w:cs="Times New Roman"/>
      <w:sz w:val="20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21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2108"/>
    <w:pPr>
      <w:spacing w:line="240" w:lineRule="auto"/>
    </w:pPr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2108"/>
    <w:rPr>
      <w:rFonts w:cs="Mangal"/>
      <w:sz w:val="20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1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108"/>
    <w:rPr>
      <w:rFonts w:cs="Mangal"/>
      <w:b/>
      <w:bCs/>
      <w:sz w:val="20"/>
      <w:szCs w:val="1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108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108"/>
    <w:rPr>
      <w:rFonts w:ascii="Segoe UI" w:hAnsi="Segoe UI" w:cs="Mangal"/>
      <w:sz w:val="18"/>
      <w:szCs w:val="16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C5210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214C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E9214C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E9214C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E9214C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ceurop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Ende, Annelies</dc:creator>
  <cp:keywords/>
  <dc:description/>
  <cp:lastModifiedBy>Van Ende, Annelies</cp:lastModifiedBy>
  <cp:revision>5</cp:revision>
  <dcterms:created xsi:type="dcterms:W3CDTF">2019-06-28T06:58:00Z</dcterms:created>
  <dcterms:modified xsi:type="dcterms:W3CDTF">2019-07-02T06:37:00Z</dcterms:modified>
</cp:coreProperties>
</file>