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79" w:rsidRDefault="00894279" w:rsidP="003053EB">
      <w:pPr>
        <w:spacing w:line="360" w:lineRule="auto"/>
        <w:rPr>
          <w:rFonts w:ascii="Verdana" w:eastAsia="Times New Roman" w:hAnsi="Verdana" w:cs="Times New Roman"/>
          <w:b/>
          <w:sz w:val="28"/>
          <w:szCs w:val="20"/>
          <w:lang w:bidi="en-US"/>
        </w:rPr>
      </w:pPr>
    </w:p>
    <w:p w:rsidR="00700FA3" w:rsidRPr="00015191" w:rsidRDefault="00700FA3" w:rsidP="00700FA3">
      <w:pPr>
        <w:spacing w:line="360" w:lineRule="auto"/>
        <w:ind w:right="497"/>
        <w:jc w:val="right"/>
        <w:rPr>
          <w:rFonts w:ascii="Verdana" w:hAnsi="Verdana"/>
          <w:b/>
          <w:sz w:val="30"/>
          <w:u w:val="single"/>
        </w:rPr>
      </w:pPr>
      <w:r w:rsidRPr="00015191">
        <w:rPr>
          <w:rFonts w:ascii="Verdana" w:hAnsi="Verdana"/>
          <w:b/>
          <w:sz w:val="30"/>
          <w:u w:val="single"/>
        </w:rPr>
        <w:t>Press Release</w:t>
      </w:r>
    </w:p>
    <w:p w:rsidR="00700FA3" w:rsidRDefault="00700FA3" w:rsidP="003053EB">
      <w:pPr>
        <w:spacing w:line="360" w:lineRule="auto"/>
        <w:rPr>
          <w:rFonts w:ascii="Verdana" w:eastAsia="Times New Roman" w:hAnsi="Verdana" w:cs="Times New Roman"/>
          <w:sz w:val="24"/>
          <w:szCs w:val="20"/>
          <w:u w:val="single"/>
          <w:lang w:bidi="en-US"/>
        </w:rPr>
      </w:pPr>
    </w:p>
    <w:p w:rsidR="00894279" w:rsidRDefault="00894279" w:rsidP="003053EB">
      <w:pPr>
        <w:spacing w:line="360" w:lineRule="auto"/>
        <w:rPr>
          <w:rFonts w:ascii="Verdana" w:eastAsia="Times New Roman" w:hAnsi="Verdana" w:cs="Times New Roman"/>
          <w:sz w:val="24"/>
          <w:szCs w:val="20"/>
          <w:u w:val="single"/>
          <w:lang w:bidi="en-US"/>
        </w:rPr>
      </w:pPr>
      <w:r w:rsidRPr="00894279">
        <w:rPr>
          <w:rFonts w:ascii="Verdana" w:eastAsia="Times New Roman" w:hAnsi="Verdana" w:cs="Times New Roman"/>
          <w:sz w:val="24"/>
          <w:szCs w:val="20"/>
          <w:u w:val="single"/>
          <w:lang w:bidi="en-US"/>
        </w:rPr>
        <w:t>EFQM Excellence Award Prize Winner</w:t>
      </w:r>
    </w:p>
    <w:p w:rsidR="00BF7E7F" w:rsidRPr="00894279" w:rsidRDefault="00BF7E7F" w:rsidP="003053EB">
      <w:pPr>
        <w:spacing w:line="360" w:lineRule="auto"/>
        <w:rPr>
          <w:rFonts w:ascii="Verdana" w:eastAsia="Times New Roman" w:hAnsi="Verdana" w:cs="Times New Roman"/>
          <w:b/>
          <w:sz w:val="28"/>
          <w:szCs w:val="20"/>
          <w:lang w:bidi="en-US"/>
        </w:rPr>
      </w:pPr>
      <w:r w:rsidRPr="00894279">
        <w:rPr>
          <w:rFonts w:ascii="Verdana" w:eastAsia="Times New Roman" w:hAnsi="Verdana" w:cs="Times New Roman"/>
          <w:b/>
          <w:sz w:val="28"/>
          <w:szCs w:val="20"/>
          <w:lang w:bidi="en-US"/>
        </w:rPr>
        <w:t xml:space="preserve">GC Europe </w:t>
      </w:r>
      <w:r w:rsidR="00AA7ADD" w:rsidRPr="00894279">
        <w:rPr>
          <w:rFonts w:ascii="Verdana" w:eastAsia="Times New Roman" w:hAnsi="Verdana" w:cs="Times New Roman"/>
          <w:b/>
          <w:sz w:val="28"/>
          <w:szCs w:val="20"/>
          <w:lang w:bidi="en-US"/>
        </w:rPr>
        <w:t>scores</w:t>
      </w:r>
      <w:r w:rsidRPr="00894279">
        <w:rPr>
          <w:rFonts w:ascii="Verdana" w:eastAsia="Times New Roman" w:hAnsi="Verdana" w:cs="Times New Roman"/>
          <w:b/>
          <w:sz w:val="28"/>
          <w:szCs w:val="20"/>
          <w:lang w:bidi="en-US"/>
        </w:rPr>
        <w:t xml:space="preserve"> Platinum in </w:t>
      </w:r>
      <w:r w:rsidR="00511DC5" w:rsidRPr="00894279">
        <w:rPr>
          <w:rFonts w:ascii="Verdana" w:eastAsia="Times New Roman" w:hAnsi="Verdana" w:cs="Times New Roman"/>
          <w:b/>
          <w:sz w:val="28"/>
          <w:szCs w:val="20"/>
          <w:lang w:bidi="en-US"/>
        </w:rPr>
        <w:t xml:space="preserve">brand new </w:t>
      </w:r>
      <w:r w:rsidRPr="00894279">
        <w:rPr>
          <w:rFonts w:ascii="Verdana" w:eastAsia="Times New Roman" w:hAnsi="Verdana" w:cs="Times New Roman"/>
          <w:b/>
          <w:sz w:val="28"/>
          <w:szCs w:val="20"/>
          <w:lang w:bidi="en-US"/>
        </w:rPr>
        <w:t>EFQM Global Excellence Index</w:t>
      </w:r>
    </w:p>
    <w:p w:rsidR="00BF7E7F" w:rsidRPr="00700FA3" w:rsidRDefault="00894279" w:rsidP="003053EB">
      <w:pPr>
        <w:spacing w:line="360" w:lineRule="auto"/>
        <w:rPr>
          <w:rFonts w:ascii="Verdana" w:hAnsi="Verdana"/>
          <w:sz w:val="24"/>
          <w:szCs w:val="24"/>
        </w:rPr>
      </w:pPr>
      <w:r w:rsidRPr="00700FA3">
        <w:rPr>
          <w:rFonts w:ascii="Verdana" w:hAnsi="Verdana"/>
          <w:sz w:val="24"/>
          <w:szCs w:val="24"/>
        </w:rPr>
        <w:t>Leuven, October 2017 – Af</w:t>
      </w:r>
      <w:r w:rsidR="00A37E44" w:rsidRPr="00700FA3">
        <w:rPr>
          <w:rFonts w:ascii="Verdana" w:hAnsi="Verdana"/>
          <w:sz w:val="24"/>
          <w:szCs w:val="24"/>
        </w:rPr>
        <w:t>ter recently taking the trophy as Prize Winner in EFQM</w:t>
      </w:r>
      <w:r w:rsidR="00043E50" w:rsidRPr="00700FA3">
        <w:rPr>
          <w:rFonts w:ascii="Verdana" w:hAnsi="Verdana"/>
          <w:sz w:val="24"/>
          <w:szCs w:val="24"/>
        </w:rPr>
        <w:t xml:space="preserve"> </w:t>
      </w:r>
      <w:r w:rsidR="005C76C6" w:rsidRPr="00700FA3">
        <w:rPr>
          <w:rFonts w:ascii="Verdana" w:hAnsi="Verdana"/>
          <w:sz w:val="24"/>
          <w:szCs w:val="24"/>
        </w:rPr>
        <w:t xml:space="preserve">Excellence Award, GC Europe </w:t>
      </w:r>
      <w:proofErr w:type="gramStart"/>
      <w:r w:rsidR="005C76C6" w:rsidRPr="00700FA3">
        <w:rPr>
          <w:rFonts w:ascii="Verdana" w:hAnsi="Verdana"/>
          <w:sz w:val="24"/>
          <w:szCs w:val="24"/>
        </w:rPr>
        <w:t>is now awarded</w:t>
      </w:r>
      <w:proofErr w:type="gramEnd"/>
      <w:r w:rsidR="005C76C6" w:rsidRPr="00700FA3">
        <w:rPr>
          <w:rFonts w:ascii="Verdana" w:hAnsi="Verdana"/>
          <w:sz w:val="24"/>
          <w:szCs w:val="24"/>
        </w:rPr>
        <w:t xml:space="preserve"> a Platinum degree in EFQM Global Excellence Index</w:t>
      </w:r>
      <w:r w:rsidR="007E038D" w:rsidRPr="00700FA3">
        <w:rPr>
          <w:rFonts w:ascii="Verdana" w:hAnsi="Verdana"/>
          <w:sz w:val="24"/>
          <w:szCs w:val="24"/>
        </w:rPr>
        <w:t>, in the Healthcare category</w:t>
      </w:r>
      <w:r w:rsidR="005C76C6" w:rsidRPr="00700FA3">
        <w:rPr>
          <w:rFonts w:ascii="Verdana" w:hAnsi="Verdana"/>
          <w:sz w:val="24"/>
          <w:szCs w:val="24"/>
        </w:rPr>
        <w:t>.</w:t>
      </w:r>
      <w:r w:rsidR="00807306" w:rsidRPr="00700FA3">
        <w:rPr>
          <w:rFonts w:ascii="Verdana" w:hAnsi="Verdana"/>
          <w:sz w:val="24"/>
          <w:szCs w:val="24"/>
        </w:rPr>
        <w:t xml:space="preserve"> EFQM is the European Foundation for Quality Management,</w:t>
      </w:r>
      <w:r w:rsidR="00807306" w:rsidRPr="00700FA3">
        <w:rPr>
          <w:sz w:val="24"/>
          <w:szCs w:val="24"/>
        </w:rPr>
        <w:t xml:space="preserve"> </w:t>
      </w:r>
      <w:r w:rsidR="00807306" w:rsidRPr="00700FA3">
        <w:rPr>
          <w:rFonts w:ascii="Verdana" w:hAnsi="Verdana"/>
          <w:sz w:val="24"/>
          <w:szCs w:val="24"/>
        </w:rPr>
        <w:t>committed to helping organisations drive improvement through the EFQM Excellence Model, a comprehensive management f</w:t>
      </w:r>
      <w:r w:rsidR="001923E3" w:rsidRPr="00700FA3">
        <w:rPr>
          <w:rFonts w:ascii="Verdana" w:hAnsi="Verdana"/>
          <w:sz w:val="24"/>
          <w:szCs w:val="24"/>
        </w:rPr>
        <w:t>ramework widely used worldwide.</w:t>
      </w:r>
    </w:p>
    <w:p w:rsidR="00B3733E" w:rsidRPr="00700FA3" w:rsidRDefault="00B3733E" w:rsidP="003053EB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 xml:space="preserve">Born from the ambition to promote global Excellence across sectors and facilitate benchmarking, the EFQM Global Excellence Index is a platform where organisations </w:t>
      </w:r>
      <w:proofErr w:type="gramStart"/>
      <w:r w:rsidRPr="00700FA3">
        <w:rPr>
          <w:rFonts w:ascii="Verdana" w:hAnsi="Verdana"/>
        </w:rPr>
        <w:t>will be recognised</w:t>
      </w:r>
      <w:proofErr w:type="gramEnd"/>
      <w:r w:rsidRPr="00700FA3">
        <w:rPr>
          <w:rFonts w:ascii="Verdana" w:hAnsi="Verdana"/>
        </w:rPr>
        <w:t xml:space="preserve"> by EFQM and can profile themselves within their sector and feature their best and role model practices...</w:t>
      </w:r>
    </w:p>
    <w:p w:rsidR="00034DD3" w:rsidRPr="00700FA3" w:rsidRDefault="00B3733E" w:rsidP="003053EB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>GC Europe scored over 700 points in this index, resulting in a Platinum score.</w:t>
      </w:r>
      <w:r w:rsidR="007C5005" w:rsidRPr="00700FA3">
        <w:rPr>
          <w:rFonts w:ascii="Verdana" w:hAnsi="Verdana"/>
        </w:rPr>
        <w:t xml:space="preserve"> </w:t>
      </w:r>
      <w:r w:rsidR="007E038D" w:rsidRPr="00700FA3">
        <w:rPr>
          <w:rFonts w:ascii="Verdana" w:hAnsi="Verdana"/>
        </w:rPr>
        <w:t xml:space="preserve">The EFQM Global Excellence Index is a unique platform developed by EFQM, </w:t>
      </w:r>
      <w:r w:rsidR="00643E16" w:rsidRPr="00700FA3">
        <w:rPr>
          <w:rFonts w:ascii="Verdana" w:hAnsi="Verdana"/>
        </w:rPr>
        <w:t xml:space="preserve">that </w:t>
      </w:r>
      <w:r w:rsidR="007E038D" w:rsidRPr="00700FA3">
        <w:rPr>
          <w:rFonts w:ascii="Verdana" w:hAnsi="Verdana"/>
        </w:rPr>
        <w:t>recognise</w:t>
      </w:r>
      <w:r w:rsidR="00643E16" w:rsidRPr="00700FA3">
        <w:rPr>
          <w:rFonts w:ascii="Verdana" w:hAnsi="Verdana"/>
        </w:rPr>
        <w:t>s</w:t>
      </w:r>
      <w:r w:rsidR="007E038D" w:rsidRPr="00700FA3">
        <w:rPr>
          <w:rFonts w:ascii="Verdana" w:hAnsi="Verdana"/>
        </w:rPr>
        <w:t xml:space="preserve"> </w:t>
      </w:r>
      <w:r w:rsidR="00643E16" w:rsidRPr="00700FA3">
        <w:rPr>
          <w:rFonts w:ascii="Verdana" w:hAnsi="Verdana"/>
        </w:rPr>
        <w:t>GC as a best performing organisation</w:t>
      </w:r>
      <w:r w:rsidR="007E038D" w:rsidRPr="00700FA3">
        <w:rPr>
          <w:rFonts w:ascii="Verdana" w:hAnsi="Verdana"/>
        </w:rPr>
        <w:t xml:space="preserve"> on </w:t>
      </w:r>
      <w:r w:rsidR="00643E16" w:rsidRPr="00700FA3">
        <w:rPr>
          <w:rFonts w:ascii="Verdana" w:hAnsi="Verdana"/>
        </w:rPr>
        <w:t>its way</w:t>
      </w:r>
      <w:r w:rsidR="007E038D" w:rsidRPr="00700FA3">
        <w:rPr>
          <w:rFonts w:ascii="Verdana" w:hAnsi="Verdana"/>
        </w:rPr>
        <w:t xml:space="preserve"> to sustainable Excellence, but </w:t>
      </w:r>
      <w:proofErr w:type="gramStart"/>
      <w:r w:rsidR="00643E16" w:rsidRPr="00700FA3">
        <w:rPr>
          <w:rFonts w:ascii="Verdana" w:hAnsi="Verdana"/>
        </w:rPr>
        <w:t>there’s</w:t>
      </w:r>
      <w:proofErr w:type="gramEnd"/>
      <w:r w:rsidR="00643E16" w:rsidRPr="00700FA3">
        <w:rPr>
          <w:rFonts w:ascii="Verdana" w:hAnsi="Verdana"/>
        </w:rPr>
        <w:t xml:space="preserve"> more</w:t>
      </w:r>
      <w:r w:rsidR="007E038D" w:rsidRPr="00700FA3">
        <w:rPr>
          <w:rFonts w:ascii="Verdana" w:hAnsi="Verdana"/>
        </w:rPr>
        <w:t xml:space="preserve">. </w:t>
      </w:r>
      <w:proofErr w:type="gramStart"/>
      <w:r w:rsidR="00643E16" w:rsidRPr="00700FA3">
        <w:rPr>
          <w:rFonts w:ascii="Verdana" w:hAnsi="Verdana"/>
        </w:rPr>
        <w:t>It’s</w:t>
      </w:r>
      <w:proofErr w:type="gramEnd"/>
      <w:r w:rsidR="00643E16" w:rsidRPr="00700FA3">
        <w:rPr>
          <w:rFonts w:ascii="Verdana" w:hAnsi="Verdana"/>
        </w:rPr>
        <w:t xml:space="preserve"> also a showcase web platform,</w:t>
      </w:r>
      <w:r w:rsidR="007E038D" w:rsidRPr="00700FA3">
        <w:rPr>
          <w:rFonts w:ascii="Verdana" w:hAnsi="Verdana"/>
        </w:rPr>
        <w:t xml:space="preserve"> </w:t>
      </w:r>
      <w:r w:rsidR="00643E16" w:rsidRPr="00700FA3">
        <w:rPr>
          <w:rFonts w:ascii="Verdana" w:hAnsi="Verdana"/>
        </w:rPr>
        <w:t>promoting GC’s best and role model practices and finally, another way to promote GC’s excellence efforts</w:t>
      </w:r>
      <w:r w:rsidR="007E038D" w:rsidRPr="00700FA3">
        <w:rPr>
          <w:rFonts w:ascii="Verdana" w:hAnsi="Verdana"/>
        </w:rPr>
        <w:t xml:space="preserve"> beyond the</w:t>
      </w:r>
      <w:r w:rsidR="00643E16" w:rsidRPr="00700FA3">
        <w:rPr>
          <w:rFonts w:ascii="Verdana" w:hAnsi="Verdana"/>
        </w:rPr>
        <w:t xml:space="preserve"> regular</w:t>
      </w:r>
      <w:r w:rsidR="007E038D" w:rsidRPr="00700FA3">
        <w:rPr>
          <w:rFonts w:ascii="Verdana" w:hAnsi="Verdana"/>
        </w:rPr>
        <w:t xml:space="preserve"> EFQM recognition scheme.</w:t>
      </w:r>
      <w:r w:rsidR="00034DD3" w:rsidRPr="00700FA3">
        <w:rPr>
          <w:rFonts w:ascii="Verdana" w:hAnsi="Verdana"/>
        </w:rPr>
        <w:t xml:space="preserve"> </w:t>
      </w:r>
    </w:p>
    <w:p w:rsidR="00713145" w:rsidRDefault="00713145" w:rsidP="003053EB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>Ultimately, visiting the Index will allow individuals and organisations to gain a deeper understanding of what makes</w:t>
      </w:r>
      <w:r w:rsidR="00F438BF" w:rsidRPr="00700FA3">
        <w:rPr>
          <w:rFonts w:ascii="Verdana" w:hAnsi="Verdana"/>
        </w:rPr>
        <w:t xml:space="preserve"> GC</w:t>
      </w:r>
      <w:r w:rsidRPr="00700FA3">
        <w:rPr>
          <w:rFonts w:ascii="Verdana" w:hAnsi="Verdana"/>
        </w:rPr>
        <w:t xml:space="preserve"> a leader for Excellence and how </w:t>
      </w:r>
      <w:r w:rsidR="00F438BF" w:rsidRPr="00700FA3">
        <w:rPr>
          <w:rFonts w:ascii="Verdana" w:hAnsi="Verdana"/>
        </w:rPr>
        <w:t>it got</w:t>
      </w:r>
      <w:r w:rsidRPr="00700FA3">
        <w:rPr>
          <w:rFonts w:ascii="Verdana" w:hAnsi="Verdana"/>
        </w:rPr>
        <w:t xml:space="preserve"> there.</w:t>
      </w:r>
    </w:p>
    <w:p w:rsidR="00700FA3" w:rsidRDefault="00700FA3" w:rsidP="003053EB">
      <w:pPr>
        <w:spacing w:line="360" w:lineRule="auto"/>
        <w:rPr>
          <w:rFonts w:ascii="Verdana" w:hAnsi="Verdana"/>
        </w:rPr>
      </w:pPr>
    </w:p>
    <w:p w:rsidR="00700FA3" w:rsidRPr="00700FA3" w:rsidRDefault="00700FA3" w:rsidP="003053EB">
      <w:pPr>
        <w:spacing w:line="360" w:lineRule="auto"/>
        <w:rPr>
          <w:rFonts w:ascii="Verdana" w:hAnsi="Verdana"/>
        </w:rPr>
      </w:pPr>
    </w:p>
    <w:p w:rsidR="004F0032" w:rsidRPr="00700FA3" w:rsidRDefault="00A37E44" w:rsidP="003053EB">
      <w:pPr>
        <w:spacing w:line="360" w:lineRule="auto"/>
        <w:rPr>
          <w:rFonts w:ascii="Verdana" w:hAnsi="Verdana"/>
          <w:b/>
        </w:rPr>
      </w:pPr>
      <w:r w:rsidRPr="00700FA3">
        <w:rPr>
          <w:rFonts w:ascii="Verdana" w:hAnsi="Verdana"/>
          <w:b/>
        </w:rPr>
        <w:t xml:space="preserve">A proven </w:t>
      </w:r>
      <w:proofErr w:type="gramStart"/>
      <w:r w:rsidRPr="00700FA3">
        <w:rPr>
          <w:rFonts w:ascii="Verdana" w:hAnsi="Verdana"/>
          <w:b/>
        </w:rPr>
        <w:t>track record</w:t>
      </w:r>
      <w:proofErr w:type="gramEnd"/>
      <w:r w:rsidRPr="00700FA3">
        <w:rPr>
          <w:rFonts w:ascii="Verdana" w:hAnsi="Verdana"/>
          <w:b/>
        </w:rPr>
        <w:t xml:space="preserve"> in excellence</w:t>
      </w:r>
    </w:p>
    <w:p w:rsidR="004F0032" w:rsidRPr="00700FA3" w:rsidRDefault="004F0032" w:rsidP="003053EB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 xml:space="preserve">Over the years, GC </w:t>
      </w:r>
      <w:proofErr w:type="gramStart"/>
      <w:r w:rsidRPr="00700FA3">
        <w:rPr>
          <w:rFonts w:ascii="Verdana" w:hAnsi="Verdana"/>
        </w:rPr>
        <w:t>has been awarded</w:t>
      </w:r>
      <w:proofErr w:type="gramEnd"/>
      <w:r w:rsidRPr="00700FA3">
        <w:rPr>
          <w:rFonts w:ascii="Verdana" w:hAnsi="Verdana"/>
        </w:rPr>
        <w:t xml:space="preserve"> for its excellence in quality, including being the first company in the dental industry to receive the internationally renowned Deming Award in 2000. This award is the highest </w:t>
      </w:r>
      <w:r w:rsidR="00A7778C" w:rsidRPr="00700FA3">
        <w:rPr>
          <w:rFonts w:ascii="Verdana" w:hAnsi="Verdana"/>
        </w:rPr>
        <w:t>honour</w:t>
      </w:r>
      <w:r w:rsidRPr="00700FA3">
        <w:rPr>
          <w:rFonts w:ascii="Verdana" w:hAnsi="Verdana"/>
        </w:rPr>
        <w:t xml:space="preserve"> in the area of quality, and </w:t>
      </w:r>
      <w:proofErr w:type="gramStart"/>
      <w:r w:rsidRPr="00700FA3">
        <w:rPr>
          <w:rFonts w:ascii="Verdana" w:hAnsi="Verdana"/>
        </w:rPr>
        <w:t>is conferred</w:t>
      </w:r>
      <w:proofErr w:type="gramEnd"/>
      <w:r w:rsidRPr="00700FA3">
        <w:rPr>
          <w:rFonts w:ascii="Verdana" w:hAnsi="Verdana"/>
        </w:rPr>
        <w:t xml:space="preserve"> on companies or individuals that have made a significant improvement in business results through TQM implementation.</w:t>
      </w:r>
      <w:r w:rsidR="00FB1FB8" w:rsidRPr="00700FA3">
        <w:rPr>
          <w:rFonts w:ascii="Verdana" w:hAnsi="Verdana"/>
        </w:rPr>
        <w:t xml:space="preserve"> </w:t>
      </w:r>
    </w:p>
    <w:p w:rsidR="00A7624D" w:rsidRPr="00700FA3" w:rsidRDefault="00FB1FB8" w:rsidP="003053EB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 xml:space="preserve">GC </w:t>
      </w:r>
      <w:r w:rsidR="004F0032" w:rsidRPr="00700FA3">
        <w:rPr>
          <w:rFonts w:ascii="Verdana" w:hAnsi="Verdana"/>
        </w:rPr>
        <w:t xml:space="preserve">received the Japan Quality Medal in 2004, which </w:t>
      </w:r>
      <w:proofErr w:type="gramStart"/>
      <w:r w:rsidR="004F0032" w:rsidRPr="00700FA3">
        <w:rPr>
          <w:rFonts w:ascii="Verdana" w:hAnsi="Verdana"/>
        </w:rPr>
        <w:t>is regarded</w:t>
      </w:r>
      <w:proofErr w:type="gramEnd"/>
      <w:r w:rsidR="004F0032" w:rsidRPr="00700FA3">
        <w:rPr>
          <w:rFonts w:ascii="Verdana" w:hAnsi="Verdana"/>
        </w:rPr>
        <w:t xml:space="preserve"> worldwide as the highest recognition for quality management in organizations. Following these achievements, many of GC’s global entities were challenged and </w:t>
      </w:r>
      <w:proofErr w:type="gramStart"/>
      <w:r w:rsidR="004F0032" w:rsidRPr="00700FA3">
        <w:rPr>
          <w:rFonts w:ascii="Verdana" w:hAnsi="Verdana"/>
        </w:rPr>
        <w:t>have also</w:t>
      </w:r>
      <w:proofErr w:type="gramEnd"/>
      <w:r w:rsidR="004F0032" w:rsidRPr="00700FA3">
        <w:rPr>
          <w:rFonts w:ascii="Verdana" w:hAnsi="Verdana"/>
        </w:rPr>
        <w:t xml:space="preserve"> received the Deming Prize. </w:t>
      </w:r>
      <w:r w:rsidRPr="00700FA3">
        <w:rPr>
          <w:rFonts w:ascii="Verdana" w:hAnsi="Verdana"/>
        </w:rPr>
        <w:t xml:space="preserve">Finally, in 2016 was ranked </w:t>
      </w:r>
      <w:proofErr w:type="gramStart"/>
      <w:r w:rsidRPr="00700FA3">
        <w:rPr>
          <w:rFonts w:ascii="Verdana" w:hAnsi="Verdana"/>
        </w:rPr>
        <w:t>1</w:t>
      </w:r>
      <w:r w:rsidRPr="00700FA3">
        <w:rPr>
          <w:rFonts w:ascii="Verdana" w:hAnsi="Verdana"/>
          <w:vertAlign w:val="superscript"/>
        </w:rPr>
        <w:t>st</w:t>
      </w:r>
      <w:proofErr w:type="gramEnd"/>
      <w:r w:rsidRPr="00700FA3">
        <w:rPr>
          <w:rFonts w:ascii="Verdana" w:hAnsi="Verdana"/>
        </w:rPr>
        <w:t xml:space="preserve"> in the 9th Quality Management Level Research in 2016, conducted by the Union of Japanese Scientists and Engineers (JUSE)</w:t>
      </w:r>
      <w:r w:rsidR="0054633B" w:rsidRPr="00700FA3">
        <w:rPr>
          <w:rFonts w:ascii="Verdana" w:hAnsi="Verdana"/>
        </w:rPr>
        <w:t>.</w:t>
      </w:r>
    </w:p>
    <w:p w:rsidR="00610CB2" w:rsidRPr="00700FA3" w:rsidRDefault="004F0032" w:rsidP="003053EB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>In Europe, GC has excelled in the European Foundation for Quality Management (EFQM) award syste</w:t>
      </w:r>
      <w:bookmarkStart w:id="0" w:name="_GoBack"/>
      <w:bookmarkEnd w:id="0"/>
      <w:r w:rsidRPr="00700FA3">
        <w:rPr>
          <w:rFonts w:ascii="Verdana" w:hAnsi="Verdana"/>
        </w:rPr>
        <w:t xml:space="preserve">m, most recently </w:t>
      </w:r>
      <w:r w:rsidR="003C30C3" w:rsidRPr="00700FA3">
        <w:rPr>
          <w:rFonts w:ascii="Verdana" w:hAnsi="Verdana"/>
        </w:rPr>
        <w:t xml:space="preserve">recognised as EFQM Prize Winner in Leading with Vision, Inspiration and Integrity </w:t>
      </w:r>
      <w:r w:rsidRPr="00700FA3">
        <w:rPr>
          <w:rFonts w:ascii="Verdana" w:hAnsi="Verdana"/>
        </w:rPr>
        <w:t>in the European Excellence Award 201</w:t>
      </w:r>
      <w:r w:rsidR="003C30C3" w:rsidRPr="00700FA3">
        <w:rPr>
          <w:rFonts w:ascii="Verdana" w:hAnsi="Verdana"/>
        </w:rPr>
        <w:t>6</w:t>
      </w:r>
      <w:r w:rsidRPr="00700FA3">
        <w:rPr>
          <w:rFonts w:ascii="Verdana" w:hAnsi="Verdana"/>
        </w:rPr>
        <w:t>.</w:t>
      </w:r>
    </w:p>
    <w:p w:rsidR="00610CB2" w:rsidRPr="00700FA3" w:rsidRDefault="00610CB2" w:rsidP="003053EB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>More info?</w:t>
      </w:r>
    </w:p>
    <w:p w:rsidR="0011109B" w:rsidRPr="00700FA3" w:rsidRDefault="00700FA3" w:rsidP="003053EB">
      <w:pPr>
        <w:spacing w:line="360" w:lineRule="auto"/>
        <w:rPr>
          <w:rFonts w:ascii="Verdana" w:hAnsi="Verdana"/>
          <w:b/>
          <w:u w:val="single"/>
        </w:rPr>
      </w:pPr>
      <w:hyperlink r:id="rId7" w:history="1">
        <w:r w:rsidR="00713145" w:rsidRPr="00700FA3">
          <w:rPr>
            <w:rFonts w:ascii="Verdana" w:hAnsi="Verdana"/>
            <w:b/>
            <w:u w:val="single"/>
          </w:rPr>
          <w:t>http://www.globalexcellenceindex.org/organization/1673-gc-europe-nv</w:t>
        </w:r>
      </w:hyperlink>
    </w:p>
    <w:p w:rsidR="00610CB2" w:rsidRPr="00700FA3" w:rsidRDefault="00610CB2" w:rsidP="0018049C">
      <w:pPr>
        <w:spacing w:line="360" w:lineRule="auto"/>
        <w:rPr>
          <w:rFonts w:ascii="Verdana" w:hAnsi="Verdana"/>
        </w:rPr>
      </w:pPr>
      <w:r w:rsidRPr="00700FA3">
        <w:rPr>
          <w:rFonts w:ascii="Verdana" w:hAnsi="Verdana"/>
        </w:rPr>
        <w:t>marketing@gceurope.com</w:t>
      </w:r>
      <w:r w:rsidR="0018049C" w:rsidRPr="00700FA3">
        <w:rPr>
          <w:rFonts w:ascii="Verdana" w:hAnsi="Verdana"/>
        </w:rPr>
        <w:t xml:space="preserve"> </w:t>
      </w:r>
      <w:r w:rsidR="00EE6D1F" w:rsidRPr="00700FA3">
        <w:rPr>
          <w:rFonts w:ascii="Verdana" w:hAnsi="Verdana"/>
        </w:rPr>
        <w:br/>
      </w:r>
      <w:hyperlink r:id="rId8" w:history="1">
        <w:r w:rsidR="0073762C" w:rsidRPr="00700FA3">
          <w:rPr>
            <w:rStyle w:val="Hyperlink"/>
            <w:rFonts w:ascii="Verdana" w:hAnsi="Verdana"/>
          </w:rPr>
          <w:t>www.gceurope.com</w:t>
        </w:r>
      </w:hyperlink>
      <w:r w:rsidR="0073762C" w:rsidRPr="00700FA3">
        <w:rPr>
          <w:rFonts w:ascii="Verdana" w:hAnsi="Verdana"/>
        </w:rPr>
        <w:br/>
      </w:r>
      <w:r w:rsidR="000D7C59" w:rsidRPr="00700FA3">
        <w:rPr>
          <w:rFonts w:ascii="Verdana" w:hAnsi="Verdana"/>
        </w:rPr>
        <w:t>GC Europe N.V</w:t>
      </w:r>
      <w:proofErr w:type="gramStart"/>
      <w:r w:rsidR="000D7C59" w:rsidRPr="00700FA3">
        <w:rPr>
          <w:rFonts w:ascii="Verdana" w:hAnsi="Verdana"/>
        </w:rPr>
        <w:t>.</w:t>
      </w:r>
      <w:proofErr w:type="gramEnd"/>
      <w:r w:rsidR="000D7C59" w:rsidRPr="00700FA3">
        <w:rPr>
          <w:rFonts w:ascii="Verdana" w:hAnsi="Verdana"/>
        </w:rPr>
        <w:br/>
      </w:r>
      <w:r w:rsidR="0018049C" w:rsidRPr="00700FA3">
        <w:rPr>
          <w:rFonts w:ascii="Verdana" w:hAnsi="Verdana"/>
        </w:rPr>
        <w:t>Head Office</w:t>
      </w:r>
      <w:r w:rsidR="0018049C" w:rsidRPr="00700FA3">
        <w:rPr>
          <w:rFonts w:ascii="Verdana" w:hAnsi="Verdana"/>
        </w:rPr>
        <w:br/>
      </w:r>
      <w:proofErr w:type="spellStart"/>
      <w:r w:rsidR="0018049C" w:rsidRPr="00700FA3">
        <w:rPr>
          <w:rFonts w:ascii="Verdana" w:hAnsi="Verdana"/>
        </w:rPr>
        <w:t>Interleuvenlaan</w:t>
      </w:r>
      <w:proofErr w:type="spellEnd"/>
      <w:r w:rsidR="0018049C" w:rsidRPr="00700FA3">
        <w:rPr>
          <w:rFonts w:ascii="Verdana" w:hAnsi="Verdana"/>
        </w:rPr>
        <w:t xml:space="preserve"> 33</w:t>
      </w:r>
      <w:r w:rsidR="0018049C" w:rsidRPr="00700FA3">
        <w:rPr>
          <w:rFonts w:ascii="Verdana" w:hAnsi="Verdana"/>
        </w:rPr>
        <w:br/>
        <w:t>3001 Leuven - BELGIUM</w:t>
      </w:r>
    </w:p>
    <w:sectPr w:rsidR="00610CB2" w:rsidRPr="00700FA3" w:rsidSect="003053EB">
      <w:headerReference w:type="default" r:id="rId9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79" w:rsidRDefault="00894279" w:rsidP="00894279">
      <w:pPr>
        <w:spacing w:after="0" w:line="240" w:lineRule="auto"/>
      </w:pPr>
      <w:r>
        <w:separator/>
      </w:r>
    </w:p>
  </w:endnote>
  <w:endnote w:type="continuationSeparator" w:id="0">
    <w:p w:rsidR="00894279" w:rsidRDefault="00894279" w:rsidP="0089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79" w:rsidRDefault="00894279" w:rsidP="00894279">
      <w:pPr>
        <w:spacing w:after="0" w:line="240" w:lineRule="auto"/>
      </w:pPr>
      <w:r>
        <w:separator/>
      </w:r>
    </w:p>
  </w:footnote>
  <w:footnote w:type="continuationSeparator" w:id="0">
    <w:p w:rsidR="00894279" w:rsidRDefault="00894279" w:rsidP="0089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279" w:rsidRDefault="00894279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030F68" wp14:editId="5D72D163">
              <wp:simplePos x="0" y="0"/>
              <wp:positionH relativeFrom="column">
                <wp:posOffset>-1085850</wp:posOffset>
              </wp:positionH>
              <wp:positionV relativeFrom="paragraph">
                <wp:posOffset>-192405</wp:posOffset>
              </wp:positionV>
              <wp:extent cx="7250430" cy="9480100"/>
              <wp:effectExtent l="0" t="0" r="762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480100"/>
                        <a:chOff x="264" y="224"/>
                        <a:chExt cx="11418" cy="1578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41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653133" id="Group 1" o:spid="_x0000_s1026" style="position:absolute;margin-left:-85.5pt;margin-top:-15.15pt;width:570.9pt;height:746.45pt;z-index:251659264" coordorigin="264,224" coordsize="11418,15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41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15"/>
    <w:rsid w:val="00034DD3"/>
    <w:rsid w:val="00043E50"/>
    <w:rsid w:val="000D7C59"/>
    <w:rsid w:val="000E0AAE"/>
    <w:rsid w:val="0011109B"/>
    <w:rsid w:val="0018049C"/>
    <w:rsid w:val="001923E3"/>
    <w:rsid w:val="001F13E6"/>
    <w:rsid w:val="002939AB"/>
    <w:rsid w:val="00303A73"/>
    <w:rsid w:val="003053EB"/>
    <w:rsid w:val="003C30C3"/>
    <w:rsid w:val="003E5EF6"/>
    <w:rsid w:val="003E6E0D"/>
    <w:rsid w:val="004F0032"/>
    <w:rsid w:val="00511DC5"/>
    <w:rsid w:val="0054633B"/>
    <w:rsid w:val="005C76C6"/>
    <w:rsid w:val="005F50B1"/>
    <w:rsid w:val="00610CB2"/>
    <w:rsid w:val="00643E16"/>
    <w:rsid w:val="00700FA3"/>
    <w:rsid w:val="00713145"/>
    <w:rsid w:val="0073762C"/>
    <w:rsid w:val="007C5005"/>
    <w:rsid w:val="007E038D"/>
    <w:rsid w:val="00807306"/>
    <w:rsid w:val="00882528"/>
    <w:rsid w:val="00894279"/>
    <w:rsid w:val="009F0D04"/>
    <w:rsid w:val="00A37E44"/>
    <w:rsid w:val="00A63B15"/>
    <w:rsid w:val="00A7624D"/>
    <w:rsid w:val="00A7778C"/>
    <w:rsid w:val="00AA7ADD"/>
    <w:rsid w:val="00B3733E"/>
    <w:rsid w:val="00B85BD4"/>
    <w:rsid w:val="00BB7B6B"/>
    <w:rsid w:val="00BF7E7F"/>
    <w:rsid w:val="00C03029"/>
    <w:rsid w:val="00C85641"/>
    <w:rsid w:val="00D30E5E"/>
    <w:rsid w:val="00D82F1F"/>
    <w:rsid w:val="00E26F5A"/>
    <w:rsid w:val="00E679C2"/>
    <w:rsid w:val="00EE6D1F"/>
    <w:rsid w:val="00F438BF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D840A-25EE-42C9-9D79-8497190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E4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3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A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A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A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42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27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42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27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excellenceindex.org/organization/1673-gc-europe-n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0B92-6584-4932-8B02-77D12DB2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 Europe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Nedergedaelt, Jeroen</dc:creator>
  <cp:lastModifiedBy>Kuehne, Oliver</cp:lastModifiedBy>
  <cp:revision>3</cp:revision>
  <dcterms:created xsi:type="dcterms:W3CDTF">2017-10-16T09:03:00Z</dcterms:created>
  <dcterms:modified xsi:type="dcterms:W3CDTF">2017-10-16T09:14:00Z</dcterms:modified>
</cp:coreProperties>
</file>