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5B285" w14:textId="77777777" w:rsidR="007C57AB" w:rsidRPr="007D46C4" w:rsidRDefault="007C57AB" w:rsidP="007C57AB">
      <w:pPr>
        <w:spacing w:line="360" w:lineRule="auto"/>
        <w:ind w:right="497"/>
        <w:jc w:val="right"/>
        <w:rPr>
          <w:rFonts w:ascii="Verdana" w:hAnsi="Verdana"/>
          <w:b/>
          <w:color w:val="404040" w:themeColor="text1" w:themeTint="BF"/>
          <w:sz w:val="30"/>
          <w:u w:val="single"/>
          <w:lang w:val="en-GB"/>
        </w:rPr>
      </w:pPr>
      <w:r w:rsidRPr="007D46C4">
        <w:rPr>
          <w:rFonts w:ascii="Verdana" w:hAnsi="Verdana"/>
          <w:b/>
          <w:color w:val="404040" w:themeColor="text1" w:themeTint="BF"/>
          <w:sz w:val="30"/>
          <w:u w:val="single"/>
          <w:lang w:val="en-GB"/>
        </w:rPr>
        <w:t>Press Release</w:t>
      </w:r>
    </w:p>
    <w:p w14:paraId="0B7E78D4" w14:textId="77777777" w:rsidR="007C57AB" w:rsidRPr="007D46C4" w:rsidRDefault="007C57AB" w:rsidP="007C57AB">
      <w:pPr>
        <w:spacing w:line="360" w:lineRule="auto"/>
        <w:jc w:val="both"/>
        <w:rPr>
          <w:rFonts w:ascii="Verdana" w:hAnsi="Verdana"/>
          <w:color w:val="404040" w:themeColor="text1" w:themeTint="BF"/>
          <w:szCs w:val="24"/>
          <w:u w:val="single"/>
          <w:lang w:val="en-GB"/>
        </w:rPr>
      </w:pPr>
    </w:p>
    <w:p w14:paraId="0DEE0EB2" w14:textId="77777777" w:rsidR="007C57AB" w:rsidRPr="007D46C4" w:rsidRDefault="007C57AB" w:rsidP="007C57AB">
      <w:pPr>
        <w:spacing w:line="360" w:lineRule="auto"/>
        <w:jc w:val="both"/>
        <w:rPr>
          <w:rFonts w:ascii="Verdana" w:hAnsi="Verdana"/>
          <w:color w:val="404040" w:themeColor="text1" w:themeTint="BF"/>
          <w:u w:val="single"/>
          <w:lang w:val="en-GB"/>
        </w:rPr>
      </w:pPr>
      <w:r w:rsidRPr="007D46C4">
        <w:rPr>
          <w:rFonts w:ascii="Verdana" w:hAnsi="Verdana"/>
          <w:color w:val="404040" w:themeColor="text1" w:themeTint="BF"/>
          <w:u w:val="single"/>
          <w:lang w:val="en-GB"/>
        </w:rPr>
        <w:t>GC RELINE™ II Soft and GC RELINE™ II Extra Soft:</w:t>
      </w:r>
    </w:p>
    <w:p w14:paraId="00B6868E" w14:textId="77777777" w:rsidR="007C57AB" w:rsidRPr="007D46C4" w:rsidRDefault="007C57AB" w:rsidP="007C57AB">
      <w:pPr>
        <w:spacing w:line="360" w:lineRule="auto"/>
        <w:jc w:val="both"/>
        <w:rPr>
          <w:rFonts w:ascii="Verdana" w:hAnsi="Verdana"/>
          <w:b/>
          <w:color w:val="404040" w:themeColor="text1" w:themeTint="BF"/>
          <w:sz w:val="28"/>
          <w:szCs w:val="28"/>
          <w:lang w:val="en-GB"/>
        </w:rPr>
      </w:pPr>
    </w:p>
    <w:p w14:paraId="7554986D" w14:textId="77777777" w:rsidR="007C57AB" w:rsidRPr="007D46C4" w:rsidRDefault="007C57AB" w:rsidP="007C57AB">
      <w:pPr>
        <w:spacing w:line="360" w:lineRule="auto"/>
        <w:jc w:val="both"/>
        <w:rPr>
          <w:rFonts w:ascii="Verdana" w:hAnsi="Verdana"/>
          <w:b/>
          <w:color w:val="464646"/>
          <w:sz w:val="28"/>
          <w:lang w:val="en-GB"/>
        </w:rPr>
      </w:pPr>
      <w:r w:rsidRPr="007D46C4">
        <w:rPr>
          <w:rFonts w:ascii="Verdana" w:hAnsi="Verdana"/>
          <w:b/>
          <w:color w:val="464646"/>
          <w:sz w:val="28"/>
          <w:lang w:val="en-GB"/>
        </w:rPr>
        <w:t xml:space="preserve">New soft denture </w:t>
      </w:r>
      <w:proofErr w:type="spellStart"/>
      <w:r w:rsidRPr="007D46C4">
        <w:rPr>
          <w:rFonts w:ascii="Verdana" w:hAnsi="Verdana"/>
          <w:b/>
          <w:color w:val="464646"/>
          <w:sz w:val="28"/>
          <w:lang w:val="en-GB"/>
        </w:rPr>
        <w:t>reliners</w:t>
      </w:r>
      <w:proofErr w:type="spellEnd"/>
      <w:r>
        <w:rPr>
          <w:rFonts w:ascii="Verdana" w:hAnsi="Verdana"/>
          <w:b/>
          <w:color w:val="464646"/>
          <w:sz w:val="28"/>
          <w:lang w:val="en-GB"/>
        </w:rPr>
        <w:t xml:space="preserve"> bring fit, function and comfort for an active life!</w:t>
      </w:r>
    </w:p>
    <w:p w14:paraId="49687932" w14:textId="77777777" w:rsidR="007C57AB" w:rsidRPr="007D46C4" w:rsidRDefault="007C57AB" w:rsidP="007C57AB">
      <w:pPr>
        <w:spacing w:line="360" w:lineRule="auto"/>
        <w:jc w:val="both"/>
        <w:rPr>
          <w:rFonts w:ascii="Verdana" w:hAnsi="Verdana"/>
          <w:b/>
          <w:color w:val="404040" w:themeColor="text1" w:themeTint="BF"/>
          <w:sz w:val="28"/>
          <w:lang w:val="en-GB"/>
        </w:rPr>
      </w:pPr>
    </w:p>
    <w:p w14:paraId="47FE523F" w14:textId="77777777" w:rsidR="007C57AB" w:rsidRPr="007D46C4" w:rsidRDefault="007C57AB" w:rsidP="007C57AB">
      <w:pPr>
        <w:pStyle w:val="KeinLeerraum"/>
        <w:spacing w:line="360" w:lineRule="auto"/>
        <w:jc w:val="both"/>
        <w:rPr>
          <w:rFonts w:ascii="Verdana" w:hAnsi="Verdana"/>
          <w:b/>
          <w:color w:val="404040" w:themeColor="text1" w:themeTint="BF"/>
          <w:lang w:val="en-GB"/>
        </w:rPr>
      </w:pPr>
      <w:r w:rsidRPr="007D46C4">
        <w:rPr>
          <w:rFonts w:ascii="Verdana" w:hAnsi="Verdana"/>
          <w:b/>
          <w:color w:val="404040" w:themeColor="text1" w:themeTint="BF"/>
          <w:lang w:val="en-GB"/>
        </w:rPr>
        <w:t>Denture wearers experience atrophy of the alveolar ridge and changes in the conditio</w:t>
      </w:r>
      <w:r w:rsidR="00DF0B0D">
        <w:rPr>
          <w:rFonts w:ascii="Verdana" w:hAnsi="Verdana"/>
          <w:b/>
          <w:color w:val="404040" w:themeColor="text1" w:themeTint="BF"/>
          <w:lang w:val="en-GB"/>
        </w:rPr>
        <w:t>n of the mucosa. If this results</w:t>
      </w:r>
      <w:r w:rsidRPr="007D46C4">
        <w:rPr>
          <w:rFonts w:ascii="Verdana" w:hAnsi="Verdana"/>
          <w:b/>
          <w:color w:val="404040" w:themeColor="text1" w:themeTint="BF"/>
          <w:lang w:val="en-GB"/>
        </w:rPr>
        <w:t xml:space="preserve"> in a denture that no longer seats properly, relining can be a good solution. Building on many years of clinical success with GC RELINE™ Soft and GC RELINE™ Extra Soft denture </w:t>
      </w:r>
      <w:proofErr w:type="spellStart"/>
      <w:r w:rsidRPr="007D46C4">
        <w:rPr>
          <w:rFonts w:ascii="Verdana" w:hAnsi="Verdana"/>
          <w:b/>
          <w:color w:val="404040" w:themeColor="text1" w:themeTint="BF"/>
          <w:lang w:val="en-GB"/>
        </w:rPr>
        <w:t>reliners</w:t>
      </w:r>
      <w:proofErr w:type="spellEnd"/>
      <w:r w:rsidRPr="007D46C4">
        <w:rPr>
          <w:rFonts w:ascii="Verdana" w:hAnsi="Verdana"/>
          <w:b/>
          <w:color w:val="404040" w:themeColor="text1" w:themeTint="BF"/>
          <w:lang w:val="en-GB"/>
        </w:rPr>
        <w:t xml:space="preserve">, GC now presents </w:t>
      </w:r>
      <w:r>
        <w:rPr>
          <w:rFonts w:ascii="Verdana" w:hAnsi="Verdana"/>
          <w:b/>
          <w:color w:val="404040" w:themeColor="text1" w:themeTint="BF"/>
          <w:lang w:val="en-GB"/>
        </w:rPr>
        <w:t xml:space="preserve">two </w:t>
      </w:r>
      <w:r w:rsidRPr="007D46C4">
        <w:rPr>
          <w:rFonts w:ascii="Verdana" w:hAnsi="Verdana"/>
          <w:b/>
          <w:color w:val="404040" w:themeColor="text1" w:themeTint="BF"/>
          <w:lang w:val="en-GB"/>
        </w:rPr>
        <w:t>improved and refined versions: GC RELINE™ II Soft and GC RELINE™ II Extra Soft.</w:t>
      </w:r>
    </w:p>
    <w:p w14:paraId="02A627FD" w14:textId="77777777" w:rsidR="007C57AB" w:rsidRPr="007D46C4" w:rsidRDefault="007C57AB" w:rsidP="007C57AB">
      <w:pPr>
        <w:pStyle w:val="KeinLeerraum"/>
        <w:spacing w:line="360" w:lineRule="auto"/>
        <w:jc w:val="both"/>
        <w:rPr>
          <w:rFonts w:ascii="Verdana" w:hAnsi="Verdana"/>
          <w:b/>
          <w:color w:val="404040" w:themeColor="text1" w:themeTint="BF"/>
          <w:lang w:val="en-GB"/>
        </w:rPr>
      </w:pPr>
    </w:p>
    <w:p w14:paraId="3B58B402" w14:textId="77777777" w:rsidR="007C57AB" w:rsidRPr="007D46C4" w:rsidRDefault="007C57AB" w:rsidP="007C57AB">
      <w:pPr>
        <w:pStyle w:val="KeinLeerraum"/>
        <w:spacing w:line="360" w:lineRule="auto"/>
        <w:jc w:val="both"/>
        <w:rPr>
          <w:rFonts w:ascii="Verdana" w:hAnsi="Verdana"/>
          <w:color w:val="404040" w:themeColor="text1" w:themeTint="BF"/>
          <w:lang w:val="en-GB"/>
        </w:rPr>
      </w:pPr>
      <w:r>
        <w:rPr>
          <w:rFonts w:ascii="Verdana" w:hAnsi="Verdana"/>
          <w:color w:val="404040" w:themeColor="text1" w:themeTint="BF"/>
          <w:lang w:val="en-GB"/>
        </w:rPr>
        <w:t xml:space="preserve">When </w:t>
      </w:r>
      <w:r w:rsidRPr="007D46C4">
        <w:rPr>
          <w:rFonts w:ascii="Verdana" w:hAnsi="Verdana"/>
          <w:color w:val="404040" w:themeColor="text1" w:themeTint="BF"/>
          <w:lang w:val="en-GB"/>
        </w:rPr>
        <w:t>new implants are placed, teeth are extracted or a dental prosthesis is worn for some time</w:t>
      </w:r>
      <w:r>
        <w:rPr>
          <w:rFonts w:ascii="Verdana" w:hAnsi="Verdana"/>
          <w:color w:val="404040" w:themeColor="text1" w:themeTint="BF"/>
          <w:lang w:val="en-GB"/>
        </w:rPr>
        <w:t xml:space="preserve">, </w:t>
      </w:r>
      <w:r w:rsidRPr="007D46C4">
        <w:rPr>
          <w:rFonts w:ascii="Verdana" w:hAnsi="Verdana"/>
          <w:color w:val="404040" w:themeColor="text1" w:themeTint="BF"/>
          <w:lang w:val="en-GB"/>
        </w:rPr>
        <w:t>changes in the intraoral soft and hard tissues</w:t>
      </w:r>
      <w:r>
        <w:rPr>
          <w:rFonts w:ascii="Verdana" w:hAnsi="Verdana"/>
          <w:color w:val="404040" w:themeColor="text1" w:themeTint="BF"/>
          <w:lang w:val="en-GB"/>
        </w:rPr>
        <w:t xml:space="preserve"> can occur</w:t>
      </w:r>
      <w:r w:rsidRPr="007D46C4">
        <w:rPr>
          <w:rFonts w:ascii="Verdana" w:hAnsi="Verdana"/>
          <w:color w:val="404040" w:themeColor="text1" w:themeTint="BF"/>
          <w:lang w:val="en-GB"/>
        </w:rPr>
        <w:t xml:space="preserve">. Elderly patients </w:t>
      </w:r>
      <w:r>
        <w:rPr>
          <w:rFonts w:ascii="Verdana" w:hAnsi="Verdana"/>
          <w:color w:val="404040" w:themeColor="text1" w:themeTint="BF"/>
          <w:lang w:val="en-GB"/>
        </w:rPr>
        <w:t xml:space="preserve">in particular </w:t>
      </w:r>
      <w:r w:rsidRPr="007D46C4">
        <w:rPr>
          <w:rFonts w:ascii="Verdana" w:hAnsi="Verdana"/>
          <w:color w:val="404040" w:themeColor="text1" w:themeTint="BF"/>
          <w:lang w:val="en-GB"/>
        </w:rPr>
        <w:t>often present with narro</w:t>
      </w:r>
      <w:r w:rsidR="00601B7E">
        <w:rPr>
          <w:rFonts w:ascii="Verdana" w:hAnsi="Verdana"/>
          <w:color w:val="404040" w:themeColor="text1" w:themeTint="BF"/>
          <w:lang w:val="en-GB"/>
        </w:rPr>
        <w:t xml:space="preserve">w and resorbed alveolar ridges. </w:t>
      </w:r>
      <w:r w:rsidRPr="007D46C4">
        <w:rPr>
          <w:rFonts w:ascii="Verdana" w:hAnsi="Verdana"/>
          <w:color w:val="404040" w:themeColor="text1" w:themeTint="BF"/>
          <w:lang w:val="en-GB"/>
        </w:rPr>
        <w:t>RELINE II </w:t>
      </w:r>
      <w:r w:rsidR="00601B7E">
        <w:rPr>
          <w:rFonts w:ascii="Verdana" w:hAnsi="Verdana"/>
          <w:color w:val="404040" w:themeColor="text1" w:themeTint="BF"/>
          <w:lang w:val="en-GB"/>
        </w:rPr>
        <w:t xml:space="preserve">Soft </w:t>
      </w:r>
      <w:r w:rsidRPr="007D46C4">
        <w:rPr>
          <w:rFonts w:ascii="Verdana" w:hAnsi="Verdana"/>
          <w:color w:val="404040" w:themeColor="text1" w:themeTint="BF"/>
          <w:lang w:val="en-GB"/>
        </w:rPr>
        <w:t>and RELINE II Extra Soft, GC’s new silicone relining materials, ensure that the denture is efficiently adapted to the new situation in the mouth. By placing a soft cushioning layer between the denture and the mucosa, relining also protects the gingiva and facilitates the healing of compromised tissue.</w:t>
      </w:r>
    </w:p>
    <w:p w14:paraId="54FE72D1" w14:textId="77777777" w:rsidR="007C57AB" w:rsidRPr="007D46C4" w:rsidRDefault="007C57AB" w:rsidP="007C57AB">
      <w:pPr>
        <w:pStyle w:val="KeinLeerraum"/>
        <w:spacing w:line="360" w:lineRule="auto"/>
        <w:jc w:val="both"/>
        <w:rPr>
          <w:rFonts w:ascii="Verdana" w:hAnsi="Verdana"/>
          <w:color w:val="404040" w:themeColor="text1" w:themeTint="BF"/>
          <w:lang w:val="en-GB"/>
        </w:rPr>
      </w:pPr>
    </w:p>
    <w:p w14:paraId="40878E59" w14:textId="77777777" w:rsidR="007C57AB" w:rsidRPr="007D46C4" w:rsidRDefault="007C57AB" w:rsidP="007C57AB">
      <w:pPr>
        <w:pStyle w:val="KeinLeerraum"/>
        <w:spacing w:line="360" w:lineRule="auto"/>
        <w:jc w:val="both"/>
        <w:rPr>
          <w:rFonts w:ascii="Verdana" w:hAnsi="Verdana"/>
          <w:color w:val="404040" w:themeColor="text1" w:themeTint="BF"/>
          <w:lang w:val="en-GB"/>
        </w:rPr>
      </w:pPr>
      <w:r w:rsidRPr="007D46C4">
        <w:rPr>
          <w:rFonts w:ascii="Verdana" w:hAnsi="Verdana"/>
          <w:color w:val="404040" w:themeColor="text1" w:themeTint="BF"/>
          <w:lang w:val="en-GB"/>
        </w:rPr>
        <w:t xml:space="preserve">Dentists will appreciate the easy handling of the two materials: RELINE II Soft and RELINE II Extra Soft are delivered in practical cartridges and can be applied simply and directly. They are </w:t>
      </w:r>
      <w:proofErr w:type="spellStart"/>
      <w:r w:rsidRPr="007D46C4">
        <w:rPr>
          <w:rFonts w:ascii="Verdana" w:hAnsi="Verdana"/>
          <w:color w:val="404040" w:themeColor="text1" w:themeTint="BF"/>
          <w:lang w:val="en-GB"/>
        </w:rPr>
        <w:t>flowable</w:t>
      </w:r>
      <w:proofErr w:type="spellEnd"/>
      <w:r w:rsidRPr="007D46C4">
        <w:rPr>
          <w:rFonts w:ascii="Verdana" w:hAnsi="Verdana"/>
          <w:color w:val="404040" w:themeColor="text1" w:themeTint="BF"/>
          <w:lang w:val="en-GB"/>
        </w:rPr>
        <w:t xml:space="preserve"> under pressure</w:t>
      </w:r>
      <w:r>
        <w:rPr>
          <w:rFonts w:ascii="Verdana" w:hAnsi="Verdana"/>
          <w:color w:val="404040" w:themeColor="text1" w:themeTint="BF"/>
          <w:lang w:val="en-GB"/>
        </w:rPr>
        <w:t>,</w:t>
      </w:r>
      <w:r w:rsidRPr="007D46C4">
        <w:rPr>
          <w:rFonts w:ascii="Verdana" w:hAnsi="Verdana"/>
          <w:color w:val="404040" w:themeColor="text1" w:themeTint="BF"/>
          <w:lang w:val="en-GB"/>
        </w:rPr>
        <w:t xml:space="preserve"> adapt</w:t>
      </w:r>
      <w:r>
        <w:rPr>
          <w:rFonts w:ascii="Verdana" w:hAnsi="Verdana"/>
          <w:color w:val="404040" w:themeColor="text1" w:themeTint="BF"/>
          <w:lang w:val="en-GB"/>
        </w:rPr>
        <w:t>ing</w:t>
      </w:r>
      <w:r w:rsidRPr="007D46C4">
        <w:rPr>
          <w:rFonts w:ascii="Verdana" w:hAnsi="Verdana"/>
          <w:color w:val="404040" w:themeColor="text1" w:themeTint="BF"/>
          <w:lang w:val="en-GB"/>
        </w:rPr>
        <w:t xml:space="preserve"> particularly well to anatomical details. The margins are easy to adjust as both materials respond readily to </w:t>
      </w:r>
      <w:r w:rsidRPr="007D46C4">
        <w:rPr>
          <w:rFonts w:ascii="Verdana" w:hAnsi="Verdana"/>
          <w:color w:val="404040" w:themeColor="text1" w:themeTint="BF"/>
          <w:lang w:val="en-GB"/>
        </w:rPr>
        <w:lastRenderedPageBreak/>
        <w:t xml:space="preserve">trimming. In addition, these silicone </w:t>
      </w:r>
      <w:proofErr w:type="spellStart"/>
      <w:r w:rsidRPr="007D46C4">
        <w:rPr>
          <w:rFonts w:ascii="Verdana" w:hAnsi="Verdana"/>
          <w:color w:val="404040" w:themeColor="text1" w:themeTint="BF"/>
          <w:lang w:val="en-GB"/>
        </w:rPr>
        <w:t>reliners</w:t>
      </w:r>
      <w:proofErr w:type="spellEnd"/>
      <w:r w:rsidRPr="007D46C4">
        <w:rPr>
          <w:rFonts w:ascii="Verdana" w:hAnsi="Verdana"/>
          <w:color w:val="404040" w:themeColor="text1" w:themeTint="BF"/>
          <w:lang w:val="en-GB"/>
        </w:rPr>
        <w:t xml:space="preserve"> stay smooth and odourless for a </w:t>
      </w:r>
      <w:r>
        <w:rPr>
          <w:rFonts w:ascii="Verdana" w:hAnsi="Verdana"/>
          <w:color w:val="404040" w:themeColor="text1" w:themeTint="BF"/>
          <w:lang w:val="en-GB"/>
        </w:rPr>
        <w:t>long</w:t>
      </w:r>
      <w:r w:rsidRPr="007D46C4">
        <w:rPr>
          <w:rFonts w:ascii="Verdana" w:hAnsi="Verdana"/>
          <w:color w:val="404040" w:themeColor="text1" w:themeTint="BF"/>
          <w:lang w:val="en-GB"/>
        </w:rPr>
        <w:t xml:space="preserve"> time and retain their dimensional stability.</w:t>
      </w:r>
    </w:p>
    <w:p w14:paraId="2B6CBEAE" w14:textId="77777777" w:rsidR="007C57AB" w:rsidRPr="007D46C4" w:rsidRDefault="007C57AB" w:rsidP="007C57AB">
      <w:pPr>
        <w:pStyle w:val="KeinLeerraum"/>
        <w:spacing w:line="360" w:lineRule="auto"/>
        <w:jc w:val="both"/>
        <w:rPr>
          <w:rFonts w:ascii="Verdana" w:hAnsi="Verdana"/>
          <w:color w:val="404040" w:themeColor="text1" w:themeTint="BF"/>
          <w:lang w:val="en-GB"/>
        </w:rPr>
      </w:pPr>
    </w:p>
    <w:p w14:paraId="05DBE498" w14:textId="77777777" w:rsidR="007C57AB" w:rsidRPr="007D46C4" w:rsidRDefault="007C57AB" w:rsidP="007C57AB">
      <w:pPr>
        <w:pStyle w:val="KeinLeerraum"/>
        <w:spacing w:line="360" w:lineRule="auto"/>
        <w:jc w:val="both"/>
        <w:rPr>
          <w:rFonts w:ascii="Verdana" w:hAnsi="Verdana"/>
          <w:color w:val="404040" w:themeColor="text1" w:themeTint="BF"/>
          <w:lang w:val="en-GB"/>
        </w:rPr>
      </w:pPr>
      <w:r>
        <w:rPr>
          <w:rFonts w:ascii="Verdana" w:hAnsi="Verdana"/>
          <w:color w:val="404040" w:themeColor="text1" w:themeTint="BF"/>
          <w:lang w:val="en-GB"/>
        </w:rPr>
        <w:t xml:space="preserve">GC </w:t>
      </w:r>
      <w:r w:rsidRPr="007D46C4">
        <w:rPr>
          <w:rFonts w:ascii="Verdana" w:hAnsi="Verdana"/>
          <w:color w:val="404040" w:themeColor="text1" w:themeTint="BF"/>
          <w:lang w:val="en-GB"/>
        </w:rPr>
        <w:t>RELINE II Soft has a Shore </w:t>
      </w:r>
      <w:proofErr w:type="gramStart"/>
      <w:r w:rsidR="00601B7E">
        <w:rPr>
          <w:rFonts w:ascii="Verdana" w:hAnsi="Verdana"/>
          <w:color w:val="404040" w:themeColor="text1" w:themeTint="BF"/>
          <w:lang w:val="en-GB"/>
        </w:rPr>
        <w:t>A</w:t>
      </w:r>
      <w:proofErr w:type="gramEnd"/>
      <w:r w:rsidRPr="007D46C4">
        <w:rPr>
          <w:rFonts w:ascii="Verdana" w:hAnsi="Verdana"/>
          <w:color w:val="404040" w:themeColor="text1" w:themeTint="BF"/>
          <w:lang w:val="en-GB"/>
        </w:rPr>
        <w:t xml:space="preserve"> hardness of 48. Its elasticity lets it act as a shock absorber, distributing loads in the event of anatomical problems. The product is therefore ideal for relining implant-supported dental prostheses during the months after the healing phase. RELINE II Extra Soft has a Shore </w:t>
      </w:r>
      <w:proofErr w:type="gramStart"/>
      <w:r w:rsidRPr="007D46C4">
        <w:rPr>
          <w:rFonts w:ascii="Verdana" w:hAnsi="Verdana"/>
          <w:color w:val="404040" w:themeColor="text1" w:themeTint="BF"/>
          <w:lang w:val="en-GB"/>
        </w:rPr>
        <w:t>A</w:t>
      </w:r>
      <w:proofErr w:type="gramEnd"/>
      <w:r w:rsidRPr="007D46C4">
        <w:rPr>
          <w:rFonts w:ascii="Verdana" w:hAnsi="Verdana"/>
          <w:color w:val="404040" w:themeColor="text1" w:themeTint="BF"/>
          <w:lang w:val="en-GB"/>
        </w:rPr>
        <w:t xml:space="preserve"> hardness of 32, so its elasticity is somewhat higher still. It is especially suitable for protecting irritated tissue and promoting healing after tooth extractions or implant surgery. RELINE II Extra Soft can safely remain in place intraorally for several weeks.</w:t>
      </w:r>
      <w:r w:rsidRPr="004F608A">
        <w:rPr>
          <w:rFonts w:ascii="Verdana" w:hAnsi="Verdana"/>
          <w:color w:val="404040" w:themeColor="text1" w:themeTint="BF"/>
          <w:lang w:val="en-GB"/>
        </w:rPr>
        <w:t xml:space="preserve"> </w:t>
      </w:r>
      <w:r w:rsidRPr="007D46C4">
        <w:rPr>
          <w:rFonts w:ascii="Verdana" w:hAnsi="Verdana"/>
          <w:color w:val="404040" w:themeColor="text1" w:themeTint="BF"/>
          <w:lang w:val="en-GB"/>
        </w:rPr>
        <w:t xml:space="preserve">The complementary RELINE II PRIMER provides extra adhesion between the </w:t>
      </w:r>
      <w:proofErr w:type="spellStart"/>
      <w:r w:rsidRPr="007D46C4">
        <w:rPr>
          <w:rFonts w:ascii="Verdana" w:hAnsi="Verdana"/>
          <w:color w:val="404040" w:themeColor="text1" w:themeTint="BF"/>
          <w:lang w:val="en-GB"/>
        </w:rPr>
        <w:t>reliner</w:t>
      </w:r>
      <w:proofErr w:type="spellEnd"/>
      <w:r w:rsidRPr="007D46C4">
        <w:rPr>
          <w:rFonts w:ascii="Verdana" w:hAnsi="Verdana"/>
          <w:color w:val="404040" w:themeColor="text1" w:themeTint="BF"/>
          <w:lang w:val="en-GB"/>
        </w:rPr>
        <w:t xml:space="preserve"> and the </w:t>
      </w:r>
      <w:r>
        <w:rPr>
          <w:rFonts w:ascii="Verdana" w:hAnsi="Verdana"/>
          <w:color w:val="404040" w:themeColor="text1" w:themeTint="BF"/>
          <w:lang w:val="en-GB"/>
        </w:rPr>
        <w:t>denture</w:t>
      </w:r>
      <w:r w:rsidRPr="007D46C4">
        <w:rPr>
          <w:rFonts w:ascii="Verdana" w:hAnsi="Verdana"/>
          <w:color w:val="404040" w:themeColor="text1" w:themeTint="BF"/>
          <w:lang w:val="en-GB"/>
        </w:rPr>
        <w:t>.</w:t>
      </w:r>
    </w:p>
    <w:p w14:paraId="5FDD445A" w14:textId="77777777" w:rsidR="007C57AB" w:rsidRPr="007D46C4" w:rsidRDefault="007C57AB" w:rsidP="007C57AB">
      <w:pPr>
        <w:pStyle w:val="KeinLeerraum"/>
        <w:spacing w:line="360" w:lineRule="auto"/>
        <w:jc w:val="both"/>
        <w:rPr>
          <w:rFonts w:ascii="Verdana" w:hAnsi="Verdana"/>
          <w:color w:val="404040" w:themeColor="text1" w:themeTint="BF"/>
          <w:lang w:val="en-GB"/>
        </w:rPr>
      </w:pPr>
    </w:p>
    <w:p w14:paraId="4694262F" w14:textId="77777777" w:rsidR="007C57AB" w:rsidRPr="007D46C4" w:rsidRDefault="007C57AB" w:rsidP="007C57AB">
      <w:pPr>
        <w:pStyle w:val="KeinLeerraum"/>
        <w:spacing w:line="360" w:lineRule="auto"/>
        <w:jc w:val="both"/>
        <w:rPr>
          <w:rFonts w:ascii="Verdana" w:hAnsi="Verdana"/>
          <w:color w:val="404040" w:themeColor="text1" w:themeTint="BF"/>
          <w:lang w:val="en-GB"/>
        </w:rPr>
      </w:pPr>
    </w:p>
    <w:p w14:paraId="3C89ABB8" w14:textId="77777777" w:rsidR="007C57AB" w:rsidRPr="00510910" w:rsidRDefault="007C57AB" w:rsidP="00510910">
      <w:pPr>
        <w:pStyle w:val="KeinLeerraum"/>
        <w:spacing w:line="360" w:lineRule="auto"/>
        <w:jc w:val="both"/>
        <w:rPr>
          <w:rFonts w:ascii="Verdana" w:hAnsi="Verdana" w:cs="Arial"/>
          <w:b/>
          <w:bCs/>
          <w:color w:val="464646"/>
          <w:sz w:val="20"/>
          <w:szCs w:val="20"/>
        </w:rPr>
      </w:pPr>
      <w:r w:rsidRPr="007D46C4">
        <w:rPr>
          <w:rFonts w:ascii="Verdana" w:hAnsi="Verdana"/>
          <w:color w:val="404040" w:themeColor="text1" w:themeTint="BF"/>
          <w:lang w:val="en-GB"/>
        </w:rPr>
        <w:t xml:space="preserve">With RELINE II, the clinician can add new material as needed for up to three months following the initial relining. Both materials can be reliably removed with RELINE II REMOVER if necessary. </w:t>
      </w:r>
      <w:r>
        <w:rPr>
          <w:rFonts w:ascii="Verdana" w:hAnsi="Verdana"/>
          <w:color w:val="404040" w:themeColor="text1" w:themeTint="BF"/>
          <w:lang w:val="en-GB"/>
        </w:rPr>
        <w:t xml:space="preserve">Elderly </w:t>
      </w:r>
      <w:r w:rsidRPr="0065596F">
        <w:rPr>
          <w:rFonts w:ascii="Verdana" w:hAnsi="Verdana"/>
          <w:color w:val="404040" w:themeColor="text1" w:themeTint="BF"/>
          <w:lang w:val="en-GB"/>
        </w:rPr>
        <w:t xml:space="preserve">patients are </w:t>
      </w:r>
      <w:r>
        <w:rPr>
          <w:rFonts w:ascii="Verdana" w:hAnsi="Verdana"/>
          <w:color w:val="404040" w:themeColor="text1" w:themeTint="BF"/>
          <w:lang w:val="en-GB"/>
        </w:rPr>
        <w:t>staying</w:t>
      </w:r>
      <w:r w:rsidRPr="0065596F">
        <w:rPr>
          <w:rFonts w:ascii="Verdana" w:hAnsi="Verdana"/>
          <w:color w:val="404040" w:themeColor="text1" w:themeTint="BF"/>
          <w:lang w:val="en-GB"/>
        </w:rPr>
        <w:t xml:space="preserve"> h</w:t>
      </w:r>
      <w:r>
        <w:rPr>
          <w:rFonts w:ascii="Verdana" w:hAnsi="Verdana"/>
          <w:color w:val="404040" w:themeColor="text1" w:themeTint="BF"/>
          <w:lang w:val="en-GB"/>
        </w:rPr>
        <w:t>ealthy and active longer. Reline II Soft &amp; Extra</w:t>
      </w:r>
      <w:r w:rsidR="00763846">
        <w:rPr>
          <w:rFonts w:ascii="Verdana" w:hAnsi="Verdana"/>
          <w:color w:val="404040" w:themeColor="text1" w:themeTint="BF"/>
          <w:lang w:val="en-GB"/>
        </w:rPr>
        <w:t> </w:t>
      </w:r>
      <w:r>
        <w:rPr>
          <w:rFonts w:ascii="Verdana" w:hAnsi="Verdana"/>
          <w:color w:val="404040" w:themeColor="text1" w:themeTint="BF"/>
          <w:lang w:val="en-GB"/>
        </w:rPr>
        <w:t xml:space="preserve">Soft will help them to </w:t>
      </w:r>
      <w:r w:rsidRPr="0065596F">
        <w:rPr>
          <w:rFonts w:ascii="Verdana" w:hAnsi="Verdana"/>
          <w:color w:val="404040" w:themeColor="text1" w:themeTint="BF"/>
          <w:lang w:val="en-GB"/>
        </w:rPr>
        <w:t>continue</w:t>
      </w:r>
      <w:r>
        <w:rPr>
          <w:rFonts w:ascii="Verdana" w:hAnsi="Verdana"/>
          <w:color w:val="404040" w:themeColor="text1" w:themeTint="BF"/>
          <w:lang w:val="en-GB"/>
        </w:rPr>
        <w:t xml:space="preserve"> </w:t>
      </w:r>
      <w:r w:rsidRPr="0065596F">
        <w:rPr>
          <w:rFonts w:ascii="Verdana" w:hAnsi="Verdana"/>
          <w:color w:val="404040" w:themeColor="text1" w:themeTint="BF"/>
          <w:lang w:val="en-GB"/>
        </w:rPr>
        <w:t>smiling, speaking and enjoying eating at all times; even when wearing dentures</w:t>
      </w:r>
      <w:r>
        <w:rPr>
          <w:rFonts w:ascii="Verdana" w:hAnsi="Verdana"/>
          <w:color w:val="404040" w:themeColor="text1" w:themeTint="BF"/>
          <w:lang w:val="en-GB"/>
        </w:rPr>
        <w:t>.</w:t>
      </w:r>
      <w:r w:rsidRPr="007C57AB">
        <w:rPr>
          <w:rFonts w:ascii="Verdana" w:hAnsi="Verdana" w:cs="Arial"/>
          <w:b/>
          <w:bCs/>
          <w:color w:val="464646"/>
          <w:sz w:val="20"/>
          <w:szCs w:val="20"/>
        </w:rPr>
        <w:t xml:space="preserve"> </w:t>
      </w:r>
    </w:p>
    <w:p w14:paraId="088D9919" w14:textId="77777777" w:rsidR="007C57AB" w:rsidRPr="00510910" w:rsidRDefault="007C57AB" w:rsidP="007C57AB">
      <w:pPr>
        <w:spacing w:line="360" w:lineRule="auto"/>
        <w:jc w:val="both"/>
        <w:rPr>
          <w:rFonts w:ascii="Verdana" w:hAnsi="Verdana"/>
          <w:color w:val="464646"/>
          <w:sz w:val="22"/>
          <w:szCs w:val="22"/>
          <w:lang w:bidi="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510910" w14:paraId="673DA801" w14:textId="77777777" w:rsidTr="00510910">
        <w:tc>
          <w:tcPr>
            <w:tcW w:w="5211" w:type="dxa"/>
          </w:tcPr>
          <w:p w14:paraId="3B371319" w14:textId="77777777" w:rsidR="00510910" w:rsidRPr="007C57AB" w:rsidRDefault="00510910" w:rsidP="00510910">
            <w:pPr>
              <w:spacing w:line="360" w:lineRule="auto"/>
              <w:rPr>
                <w:rFonts w:ascii="Verdana" w:eastAsiaTheme="majorEastAsia" w:hAnsi="Verdana" w:cstheme="majorBidi"/>
                <w:b/>
                <w:color w:val="404040" w:themeColor="text1" w:themeTint="BF"/>
                <w:spacing w:val="5"/>
                <w:kern w:val="28"/>
                <w:sz w:val="20"/>
                <w:lang w:val="de-DE"/>
              </w:rPr>
            </w:pPr>
            <w:r w:rsidRPr="007C57AB">
              <w:rPr>
                <w:rFonts w:ascii="Verdana" w:eastAsiaTheme="majorEastAsia" w:hAnsi="Verdana" w:cstheme="majorBidi"/>
                <w:b/>
                <w:color w:val="404040" w:themeColor="text1" w:themeTint="BF"/>
                <w:spacing w:val="5"/>
                <w:kern w:val="28"/>
                <w:sz w:val="20"/>
                <w:lang w:val="de-DE"/>
              </w:rPr>
              <w:t>GC Europe N.V.</w:t>
            </w:r>
          </w:p>
          <w:p w14:paraId="4AE476B4" w14:textId="77777777" w:rsidR="00510910" w:rsidRPr="007F2EB3" w:rsidRDefault="00510910" w:rsidP="00510910">
            <w:pPr>
              <w:spacing w:line="360" w:lineRule="auto"/>
              <w:rPr>
                <w:rFonts w:ascii="Verdana" w:eastAsiaTheme="majorEastAsia" w:hAnsi="Verdana" w:cstheme="majorBidi"/>
                <w:color w:val="404040" w:themeColor="text1" w:themeTint="BF"/>
                <w:spacing w:val="5"/>
                <w:kern w:val="28"/>
                <w:sz w:val="20"/>
                <w:lang w:val="de-DE"/>
              </w:rPr>
            </w:pPr>
            <w:proofErr w:type="spellStart"/>
            <w:r w:rsidRPr="007F2EB3">
              <w:rPr>
                <w:rFonts w:ascii="Verdana" w:eastAsiaTheme="majorEastAsia" w:hAnsi="Verdana" w:cstheme="majorBidi"/>
                <w:color w:val="404040" w:themeColor="text1" w:themeTint="BF"/>
                <w:spacing w:val="5"/>
                <w:kern w:val="28"/>
                <w:sz w:val="20"/>
                <w:lang w:val="de-DE"/>
              </w:rPr>
              <w:t>Interleuvenlaan</w:t>
            </w:r>
            <w:proofErr w:type="spellEnd"/>
            <w:r w:rsidRPr="007F2EB3">
              <w:rPr>
                <w:rFonts w:ascii="Verdana" w:eastAsiaTheme="majorEastAsia" w:hAnsi="Verdana" w:cstheme="majorBidi"/>
                <w:color w:val="404040" w:themeColor="text1" w:themeTint="BF"/>
                <w:spacing w:val="5"/>
                <w:kern w:val="28"/>
                <w:sz w:val="20"/>
                <w:lang w:val="de-DE"/>
              </w:rPr>
              <w:t xml:space="preserve"> 33</w:t>
            </w:r>
          </w:p>
          <w:p w14:paraId="39AAC250" w14:textId="77777777" w:rsidR="00510910" w:rsidRPr="007F2EB3" w:rsidRDefault="00510910" w:rsidP="00510910">
            <w:pPr>
              <w:spacing w:line="360" w:lineRule="auto"/>
              <w:rPr>
                <w:rFonts w:ascii="Verdana" w:eastAsiaTheme="majorEastAsia" w:hAnsi="Verdana" w:cstheme="majorBidi"/>
                <w:color w:val="404040" w:themeColor="text1" w:themeTint="BF"/>
                <w:spacing w:val="5"/>
                <w:kern w:val="28"/>
                <w:sz w:val="20"/>
                <w:lang w:val="de-DE"/>
              </w:rPr>
            </w:pPr>
            <w:r w:rsidRPr="007F2EB3">
              <w:rPr>
                <w:rFonts w:ascii="Verdana" w:eastAsiaTheme="majorEastAsia" w:hAnsi="Verdana" w:cstheme="majorBidi"/>
                <w:color w:val="404040" w:themeColor="text1" w:themeTint="BF"/>
                <w:spacing w:val="5"/>
                <w:kern w:val="28"/>
                <w:sz w:val="20"/>
                <w:lang w:val="de-DE"/>
              </w:rPr>
              <w:t>3001 Leuven</w:t>
            </w:r>
          </w:p>
          <w:p w14:paraId="66ED589E" w14:textId="77777777" w:rsidR="00510910" w:rsidRPr="007F2EB3" w:rsidRDefault="00510910" w:rsidP="00F0687D">
            <w:pPr>
              <w:tabs>
                <w:tab w:val="left" w:pos="708"/>
                <w:tab w:val="left" w:pos="1416"/>
                <w:tab w:val="left" w:pos="2124"/>
                <w:tab w:val="left" w:pos="4020"/>
              </w:tabs>
              <w:spacing w:line="360" w:lineRule="auto"/>
              <w:rPr>
                <w:rFonts w:ascii="Verdana" w:eastAsiaTheme="majorEastAsia" w:hAnsi="Verdana" w:cstheme="majorBidi"/>
                <w:color w:val="404040" w:themeColor="text1" w:themeTint="BF"/>
                <w:spacing w:val="5"/>
                <w:kern w:val="28"/>
                <w:sz w:val="20"/>
                <w:lang w:val="de-DE"/>
              </w:rPr>
            </w:pPr>
            <w:r w:rsidRPr="007F2EB3">
              <w:rPr>
                <w:rFonts w:ascii="Verdana" w:eastAsiaTheme="majorEastAsia" w:hAnsi="Verdana" w:cstheme="majorBidi"/>
                <w:color w:val="404040" w:themeColor="text1" w:themeTint="BF"/>
                <w:spacing w:val="5"/>
                <w:kern w:val="28"/>
                <w:sz w:val="20"/>
                <w:lang w:val="de-DE"/>
              </w:rPr>
              <w:t xml:space="preserve">Fon </w:t>
            </w:r>
            <w:r w:rsidRPr="007F2EB3">
              <w:rPr>
                <w:rFonts w:ascii="Verdana" w:eastAsiaTheme="majorEastAsia" w:hAnsi="Verdana" w:cstheme="majorBidi"/>
                <w:color w:val="404040" w:themeColor="text1" w:themeTint="BF"/>
                <w:spacing w:val="5"/>
                <w:kern w:val="28"/>
                <w:sz w:val="20"/>
                <w:lang w:val="de-DE"/>
              </w:rPr>
              <w:tab/>
              <w:t>+32.16.74.10.00</w:t>
            </w:r>
            <w:r w:rsidR="00F0687D">
              <w:rPr>
                <w:rFonts w:ascii="Verdana" w:eastAsiaTheme="majorEastAsia" w:hAnsi="Verdana" w:cstheme="majorBidi"/>
                <w:color w:val="404040" w:themeColor="text1" w:themeTint="BF"/>
                <w:spacing w:val="5"/>
                <w:kern w:val="28"/>
                <w:sz w:val="20"/>
                <w:lang w:val="de-DE"/>
              </w:rPr>
              <w:tab/>
            </w:r>
          </w:p>
          <w:p w14:paraId="3A6D9245" w14:textId="77777777" w:rsidR="00510910" w:rsidRPr="007C57AB" w:rsidRDefault="00510910" w:rsidP="00510910">
            <w:pPr>
              <w:spacing w:line="360" w:lineRule="auto"/>
              <w:rPr>
                <w:rFonts w:ascii="Verdana" w:eastAsiaTheme="majorEastAsia" w:hAnsi="Verdana" w:cstheme="majorBidi"/>
                <w:color w:val="404040" w:themeColor="text1" w:themeTint="BF"/>
                <w:spacing w:val="5"/>
                <w:kern w:val="28"/>
                <w:sz w:val="20"/>
              </w:rPr>
            </w:pPr>
            <w:r w:rsidRPr="007C57AB">
              <w:rPr>
                <w:rFonts w:ascii="Verdana" w:eastAsiaTheme="majorEastAsia" w:hAnsi="Verdana" w:cstheme="majorBidi"/>
                <w:color w:val="404040" w:themeColor="text1" w:themeTint="BF"/>
                <w:spacing w:val="5"/>
                <w:kern w:val="28"/>
                <w:sz w:val="20"/>
              </w:rPr>
              <w:t xml:space="preserve">Fax </w:t>
            </w:r>
            <w:r w:rsidRPr="007C57AB">
              <w:rPr>
                <w:rFonts w:ascii="Verdana" w:eastAsiaTheme="majorEastAsia" w:hAnsi="Verdana" w:cstheme="majorBidi"/>
                <w:color w:val="404040" w:themeColor="text1" w:themeTint="BF"/>
                <w:spacing w:val="5"/>
                <w:kern w:val="28"/>
                <w:sz w:val="20"/>
              </w:rPr>
              <w:tab/>
              <w:t>+32.16.74.11.99</w:t>
            </w:r>
          </w:p>
          <w:p w14:paraId="189137FC" w14:textId="77777777" w:rsidR="00510910" w:rsidRPr="007C57AB" w:rsidRDefault="00510910" w:rsidP="00510910">
            <w:pPr>
              <w:pStyle w:val="StandardWeb"/>
              <w:spacing w:before="0" w:beforeAutospacing="0" w:after="0" w:afterAutospacing="0" w:line="360" w:lineRule="auto"/>
              <w:ind w:right="459"/>
              <w:rPr>
                <w:rFonts w:ascii="Verdana" w:hAnsi="Verdana" w:cs="Arial"/>
                <w:bCs/>
                <w:color w:val="404040" w:themeColor="text1" w:themeTint="BF"/>
                <w:sz w:val="20"/>
                <w:szCs w:val="20"/>
              </w:rPr>
            </w:pPr>
            <w:r w:rsidRPr="007C57AB">
              <w:rPr>
                <w:rFonts w:ascii="Verdana" w:eastAsiaTheme="majorEastAsia" w:hAnsi="Verdana" w:cstheme="majorBidi"/>
                <w:color w:val="404040" w:themeColor="text1" w:themeTint="BF"/>
                <w:spacing w:val="5"/>
                <w:kern w:val="28"/>
                <w:sz w:val="20"/>
                <w:szCs w:val="20"/>
              </w:rPr>
              <w:t>www.gceurope.com</w:t>
            </w:r>
          </w:p>
          <w:p w14:paraId="161D8D00" w14:textId="77777777" w:rsidR="00510910" w:rsidRPr="007C57AB" w:rsidRDefault="00510910" w:rsidP="00510910">
            <w:pPr>
              <w:spacing w:line="360" w:lineRule="auto"/>
              <w:rPr>
                <w:rFonts w:ascii="Verdana" w:eastAsiaTheme="majorEastAsia" w:hAnsi="Verdana" w:cstheme="majorBidi"/>
                <w:color w:val="404040" w:themeColor="text1" w:themeTint="BF"/>
                <w:spacing w:val="5"/>
                <w:kern w:val="28"/>
                <w:sz w:val="20"/>
              </w:rPr>
            </w:pPr>
            <w:r w:rsidRPr="007C57AB">
              <w:rPr>
                <w:rFonts w:ascii="Verdana" w:eastAsiaTheme="majorEastAsia" w:hAnsi="Verdana" w:cstheme="majorBidi"/>
                <w:color w:val="404040" w:themeColor="text1" w:themeTint="BF"/>
                <w:spacing w:val="5"/>
                <w:kern w:val="28"/>
                <w:sz w:val="20"/>
              </w:rPr>
              <w:t>marketing@gceurope.com</w:t>
            </w:r>
          </w:p>
          <w:p w14:paraId="06B6F34C" w14:textId="77777777" w:rsidR="00510910" w:rsidRDefault="00510910" w:rsidP="007C57AB">
            <w:pPr>
              <w:pStyle w:val="StandardWeb"/>
              <w:spacing w:before="0" w:beforeAutospacing="0" w:after="0" w:afterAutospacing="0" w:line="360" w:lineRule="auto"/>
              <w:jc w:val="both"/>
              <w:rPr>
                <w:rFonts w:ascii="Verdana" w:hAnsi="Verdana" w:cs="Arial"/>
                <w:b/>
                <w:bCs/>
                <w:color w:val="464646"/>
                <w:sz w:val="20"/>
                <w:szCs w:val="20"/>
              </w:rPr>
            </w:pPr>
          </w:p>
          <w:p w14:paraId="33A06A39" w14:textId="77777777" w:rsidR="00510910" w:rsidRDefault="00510910" w:rsidP="007C57AB">
            <w:pPr>
              <w:pStyle w:val="StandardWeb"/>
              <w:spacing w:before="0" w:beforeAutospacing="0" w:after="0" w:afterAutospacing="0" w:line="360" w:lineRule="auto"/>
              <w:jc w:val="both"/>
              <w:rPr>
                <w:rFonts w:ascii="Verdana" w:hAnsi="Verdana" w:cs="Arial"/>
                <w:b/>
                <w:bCs/>
                <w:color w:val="464646"/>
                <w:sz w:val="20"/>
                <w:szCs w:val="20"/>
              </w:rPr>
            </w:pPr>
          </w:p>
          <w:p w14:paraId="2C17EEB7" w14:textId="77777777" w:rsidR="00510910" w:rsidRDefault="00510910" w:rsidP="007C57AB">
            <w:pPr>
              <w:pStyle w:val="StandardWeb"/>
              <w:spacing w:before="0" w:beforeAutospacing="0" w:after="0" w:afterAutospacing="0" w:line="360" w:lineRule="auto"/>
              <w:jc w:val="both"/>
              <w:rPr>
                <w:rFonts w:ascii="Verdana" w:hAnsi="Verdana" w:cs="Arial"/>
                <w:b/>
                <w:bCs/>
                <w:color w:val="464646"/>
                <w:sz w:val="20"/>
                <w:szCs w:val="20"/>
              </w:rPr>
            </w:pPr>
          </w:p>
          <w:p w14:paraId="2D2DAC70" w14:textId="77777777" w:rsidR="00510910" w:rsidRDefault="00510910" w:rsidP="007C57AB">
            <w:pPr>
              <w:pStyle w:val="StandardWeb"/>
              <w:spacing w:before="0" w:beforeAutospacing="0" w:after="0" w:afterAutospacing="0" w:line="360" w:lineRule="auto"/>
              <w:jc w:val="both"/>
              <w:rPr>
                <w:rFonts w:ascii="Verdana" w:hAnsi="Verdana" w:cs="Arial"/>
                <w:b/>
                <w:bCs/>
                <w:color w:val="464646"/>
                <w:sz w:val="20"/>
                <w:szCs w:val="20"/>
              </w:rPr>
            </w:pPr>
          </w:p>
          <w:p w14:paraId="4C3D02E1" w14:textId="77777777" w:rsidR="00510910" w:rsidRDefault="00510910" w:rsidP="007C57AB">
            <w:pPr>
              <w:pStyle w:val="StandardWeb"/>
              <w:spacing w:before="0" w:beforeAutospacing="0" w:after="0" w:afterAutospacing="0" w:line="360" w:lineRule="auto"/>
              <w:jc w:val="both"/>
              <w:rPr>
                <w:rFonts w:ascii="Verdana" w:hAnsi="Verdana" w:cs="Arial"/>
                <w:b/>
                <w:bCs/>
                <w:color w:val="464646"/>
                <w:sz w:val="20"/>
                <w:szCs w:val="20"/>
              </w:rPr>
            </w:pPr>
          </w:p>
          <w:p w14:paraId="5BA4426F" w14:textId="77777777" w:rsidR="00510910" w:rsidRPr="00DF0B0D" w:rsidRDefault="00510910" w:rsidP="00510910">
            <w:pPr>
              <w:pStyle w:val="StandardWeb"/>
              <w:spacing w:before="0" w:beforeAutospacing="0" w:after="0" w:afterAutospacing="0" w:line="360" w:lineRule="auto"/>
              <w:jc w:val="both"/>
              <w:rPr>
                <w:rFonts w:ascii="Verdana" w:hAnsi="Verdana" w:cs="Arial"/>
                <w:b/>
                <w:bCs/>
                <w:color w:val="464646"/>
                <w:sz w:val="20"/>
                <w:szCs w:val="20"/>
              </w:rPr>
            </w:pPr>
            <w:r w:rsidRPr="00DF0B0D">
              <w:rPr>
                <w:rFonts w:ascii="Verdana" w:hAnsi="Verdana" w:cs="Arial"/>
                <w:b/>
                <w:bCs/>
                <w:color w:val="464646"/>
                <w:sz w:val="20"/>
                <w:szCs w:val="20"/>
              </w:rPr>
              <w:lastRenderedPageBreak/>
              <w:t>Press contact:</w:t>
            </w:r>
          </w:p>
          <w:p w14:paraId="47958E37" w14:textId="77777777" w:rsidR="00510910" w:rsidRPr="00DF0B0D" w:rsidRDefault="00510910" w:rsidP="00510910">
            <w:pPr>
              <w:pStyle w:val="StandardWeb"/>
              <w:spacing w:before="0" w:beforeAutospacing="0" w:after="0" w:afterAutospacing="0" w:line="360" w:lineRule="auto"/>
              <w:jc w:val="both"/>
              <w:rPr>
                <w:rFonts w:ascii="Verdana" w:hAnsi="Verdana" w:cs="Arial"/>
                <w:bCs/>
                <w:color w:val="464646"/>
                <w:sz w:val="20"/>
                <w:szCs w:val="20"/>
              </w:rPr>
            </w:pPr>
            <w:r w:rsidRPr="00DF0B0D">
              <w:rPr>
                <w:rFonts w:ascii="Verdana" w:hAnsi="Verdana" w:cs="Arial"/>
                <w:bCs/>
                <w:color w:val="464646"/>
                <w:sz w:val="20"/>
                <w:szCs w:val="20"/>
              </w:rPr>
              <w:t>Dr. Kaschny PR GmbH</w:t>
            </w:r>
          </w:p>
          <w:p w14:paraId="4F7DB16A" w14:textId="77777777" w:rsidR="00510910" w:rsidRPr="00DF0B0D" w:rsidRDefault="00510910" w:rsidP="00510910">
            <w:pPr>
              <w:pStyle w:val="StandardWeb"/>
              <w:spacing w:before="0" w:beforeAutospacing="0" w:after="0" w:afterAutospacing="0" w:line="360" w:lineRule="auto"/>
              <w:jc w:val="both"/>
              <w:rPr>
                <w:rFonts w:ascii="Verdana" w:hAnsi="Verdana" w:cs="Arial"/>
                <w:bCs/>
                <w:color w:val="464646"/>
                <w:sz w:val="20"/>
                <w:szCs w:val="20"/>
              </w:rPr>
            </w:pPr>
            <w:r w:rsidRPr="00DF0B0D">
              <w:rPr>
                <w:rFonts w:ascii="Verdana" w:hAnsi="Verdana" w:cs="Arial"/>
                <w:bCs/>
                <w:color w:val="464646"/>
                <w:sz w:val="20"/>
                <w:szCs w:val="20"/>
              </w:rPr>
              <w:t>Kapersburgweg 5</w:t>
            </w:r>
          </w:p>
          <w:p w14:paraId="240C1CC1" w14:textId="77777777" w:rsidR="00510910" w:rsidRPr="00697F11" w:rsidRDefault="00510910" w:rsidP="00510910">
            <w:pPr>
              <w:pStyle w:val="StandardWeb"/>
              <w:spacing w:before="0" w:beforeAutospacing="0" w:after="0" w:afterAutospacing="0" w:line="360" w:lineRule="auto"/>
              <w:jc w:val="both"/>
              <w:rPr>
                <w:rFonts w:ascii="Verdana" w:hAnsi="Verdana" w:cs="Arial"/>
                <w:bCs/>
                <w:color w:val="464646"/>
                <w:sz w:val="20"/>
                <w:szCs w:val="20"/>
                <w:lang w:val="en-GB"/>
              </w:rPr>
            </w:pPr>
            <w:r w:rsidRPr="00697F11">
              <w:rPr>
                <w:rFonts w:ascii="Verdana" w:hAnsi="Verdana" w:cs="Arial"/>
                <w:bCs/>
                <w:color w:val="464646"/>
                <w:sz w:val="20"/>
                <w:szCs w:val="20"/>
                <w:lang w:val="en-GB"/>
              </w:rPr>
              <w:t>61350 Bad Homburg</w:t>
            </w:r>
          </w:p>
          <w:p w14:paraId="7FB7EB81" w14:textId="77777777" w:rsidR="00510910" w:rsidRPr="00697F11" w:rsidRDefault="00510910" w:rsidP="00510910">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Pr>
                <w:rFonts w:ascii="Verdana" w:hAnsi="Verdana" w:cs="Arial"/>
                <w:bCs/>
                <w:color w:val="464646"/>
                <w:sz w:val="20"/>
                <w:szCs w:val="20"/>
                <w:lang w:val="en-GB"/>
              </w:rPr>
              <w:t>Fon</w:t>
            </w:r>
            <w:proofErr w:type="spellEnd"/>
            <w:r>
              <w:rPr>
                <w:rFonts w:ascii="Verdana" w:hAnsi="Verdana" w:cs="Arial"/>
                <w:bCs/>
                <w:color w:val="464646"/>
                <w:sz w:val="20"/>
                <w:szCs w:val="20"/>
                <w:lang w:val="en-GB"/>
              </w:rPr>
              <w:t xml:space="preserve"> </w:t>
            </w:r>
            <w:r>
              <w:rPr>
                <w:rFonts w:ascii="Verdana" w:hAnsi="Verdana" w:cs="Arial"/>
                <w:bCs/>
                <w:color w:val="464646"/>
                <w:sz w:val="20"/>
                <w:szCs w:val="20"/>
                <w:lang w:val="en-GB"/>
              </w:rPr>
              <w:tab/>
              <w:t>+49.6172.68.481.</w:t>
            </w:r>
            <w:r w:rsidRPr="00697F11">
              <w:rPr>
                <w:rFonts w:ascii="Verdana" w:hAnsi="Verdana" w:cs="Arial"/>
                <w:bCs/>
                <w:color w:val="464646"/>
                <w:sz w:val="20"/>
                <w:szCs w:val="20"/>
                <w:lang w:val="en-GB"/>
              </w:rPr>
              <w:t>0</w:t>
            </w:r>
          </w:p>
          <w:p w14:paraId="4DD2BA6F" w14:textId="77777777" w:rsidR="00510910" w:rsidRPr="00697F11" w:rsidRDefault="00510910" w:rsidP="00510910">
            <w:pPr>
              <w:pStyle w:val="StandardWeb"/>
              <w:spacing w:before="0" w:beforeAutospacing="0" w:after="0" w:afterAutospacing="0" w:line="360" w:lineRule="auto"/>
              <w:ind w:right="459"/>
              <w:jc w:val="both"/>
              <w:rPr>
                <w:rFonts w:ascii="Verdana" w:hAnsi="Verdana" w:cs="Arial"/>
                <w:bCs/>
                <w:color w:val="464646"/>
                <w:sz w:val="20"/>
                <w:szCs w:val="20"/>
                <w:lang w:val="en-GB"/>
              </w:rPr>
            </w:pPr>
            <w:r>
              <w:rPr>
                <w:rFonts w:ascii="Verdana" w:hAnsi="Verdana" w:cs="Arial"/>
                <w:bCs/>
                <w:color w:val="464646"/>
                <w:sz w:val="20"/>
                <w:szCs w:val="20"/>
                <w:lang w:val="en-GB"/>
              </w:rPr>
              <w:t xml:space="preserve">Fax </w:t>
            </w:r>
            <w:r>
              <w:rPr>
                <w:rFonts w:ascii="Verdana" w:hAnsi="Verdana" w:cs="Arial"/>
                <w:bCs/>
                <w:color w:val="464646"/>
                <w:sz w:val="20"/>
                <w:szCs w:val="20"/>
                <w:lang w:val="en-GB"/>
              </w:rPr>
              <w:tab/>
              <w:t>+49.6172.68.040.20</w:t>
            </w:r>
          </w:p>
          <w:p w14:paraId="284716DB" w14:textId="77777777" w:rsidR="00510910" w:rsidRPr="00697F11" w:rsidRDefault="00510910" w:rsidP="00510910">
            <w:pPr>
              <w:pStyle w:val="StandardWeb"/>
              <w:spacing w:before="0" w:beforeAutospacing="0" w:after="0" w:afterAutospacing="0" w:line="360" w:lineRule="auto"/>
              <w:ind w:right="459"/>
              <w:jc w:val="both"/>
              <w:rPr>
                <w:rFonts w:ascii="Verdana" w:hAnsi="Verdana" w:cs="Arial"/>
                <w:bCs/>
                <w:color w:val="464646"/>
                <w:sz w:val="20"/>
                <w:szCs w:val="20"/>
                <w:lang w:val="en-GB"/>
              </w:rPr>
            </w:pPr>
            <w:r>
              <w:rPr>
                <w:rFonts w:ascii="Verdana" w:hAnsi="Verdana" w:cs="Arial"/>
                <w:bCs/>
                <w:color w:val="464646"/>
                <w:sz w:val="20"/>
                <w:szCs w:val="20"/>
                <w:lang w:val="en-GB"/>
              </w:rPr>
              <w:t>gceurope</w:t>
            </w:r>
            <w:r w:rsidRPr="00697F11">
              <w:rPr>
                <w:rFonts w:ascii="Verdana" w:hAnsi="Verdana" w:cs="Arial"/>
                <w:bCs/>
                <w:color w:val="464646"/>
                <w:sz w:val="20"/>
                <w:szCs w:val="20"/>
                <w:lang w:val="en-GB"/>
              </w:rPr>
              <w:t>@kaschnypr.de</w:t>
            </w:r>
          </w:p>
          <w:p w14:paraId="4A44A3ED" w14:textId="77777777" w:rsidR="00510910" w:rsidRPr="00DF0B0D" w:rsidRDefault="00510910" w:rsidP="00510910">
            <w:pPr>
              <w:spacing w:line="360" w:lineRule="auto"/>
              <w:jc w:val="both"/>
              <w:rPr>
                <w:rFonts w:ascii="Verdana" w:hAnsi="Verdana"/>
                <w:color w:val="464646"/>
                <w:sz w:val="20"/>
                <w:lang w:val="en-GB"/>
              </w:rPr>
            </w:pPr>
            <w:r w:rsidRPr="00DF0B0D">
              <w:rPr>
                <w:rFonts w:ascii="Verdana" w:hAnsi="Verdana"/>
                <w:color w:val="464646"/>
                <w:sz w:val="20"/>
                <w:lang w:val="en-GB"/>
              </w:rPr>
              <w:t>www.kaschnypr.de</w:t>
            </w:r>
          </w:p>
          <w:p w14:paraId="4651A92B" w14:textId="77777777" w:rsidR="00510910" w:rsidRDefault="00510910" w:rsidP="007C57AB">
            <w:pPr>
              <w:pStyle w:val="StandardWeb"/>
              <w:spacing w:before="0" w:beforeAutospacing="0" w:after="0" w:afterAutospacing="0" w:line="360" w:lineRule="auto"/>
              <w:jc w:val="both"/>
              <w:rPr>
                <w:rFonts w:ascii="Verdana" w:hAnsi="Verdana" w:cs="Arial"/>
                <w:b/>
                <w:bCs/>
                <w:color w:val="464646"/>
                <w:sz w:val="20"/>
                <w:szCs w:val="20"/>
              </w:rPr>
            </w:pPr>
          </w:p>
        </w:tc>
        <w:tc>
          <w:tcPr>
            <w:tcW w:w="2797" w:type="dxa"/>
          </w:tcPr>
          <w:p w14:paraId="45D3A9F1" w14:textId="77777777" w:rsidR="00510910" w:rsidRPr="00510910" w:rsidRDefault="00F0687D" w:rsidP="00510910">
            <w:pPr>
              <w:pStyle w:val="StandardWeb"/>
              <w:spacing w:before="0" w:beforeAutospacing="0" w:after="0" w:afterAutospacing="0" w:line="360" w:lineRule="auto"/>
              <w:jc w:val="both"/>
              <w:rPr>
                <w:rFonts w:ascii="Verdana" w:hAnsi="Verdana" w:cs="Arial"/>
                <w:b/>
                <w:bCs/>
                <w:color w:val="464646"/>
                <w:sz w:val="20"/>
                <w:szCs w:val="20"/>
              </w:rPr>
            </w:pPr>
            <w:r>
              <w:rPr>
                <w:rFonts w:ascii="Verdana" w:hAnsi="Verdana" w:cs="Arial"/>
                <w:b/>
                <w:bCs/>
                <w:color w:val="464646"/>
                <w:sz w:val="20"/>
                <w:szCs w:val="20"/>
              </w:rPr>
              <w:lastRenderedPageBreak/>
              <w:t>GC / IDS 2017</w:t>
            </w:r>
            <w:r w:rsidR="00510910" w:rsidRPr="00510910">
              <w:rPr>
                <w:rFonts w:ascii="Verdana" w:hAnsi="Verdana" w:cs="Arial"/>
                <w:b/>
                <w:bCs/>
                <w:color w:val="464646"/>
                <w:sz w:val="20"/>
                <w:szCs w:val="20"/>
              </w:rPr>
              <w:t xml:space="preserve"> stand:</w:t>
            </w:r>
          </w:p>
          <w:p w14:paraId="642B5BCA" w14:textId="77777777" w:rsidR="00510910" w:rsidRPr="00510910" w:rsidRDefault="00680B98" w:rsidP="00510910">
            <w:pPr>
              <w:spacing w:line="360" w:lineRule="auto"/>
              <w:rPr>
                <w:rFonts w:ascii="Verdana" w:eastAsiaTheme="majorEastAsia" w:hAnsi="Verdana" w:cstheme="majorBidi"/>
                <w:color w:val="404040" w:themeColor="text1" w:themeTint="BF"/>
                <w:spacing w:val="5"/>
                <w:kern w:val="28"/>
                <w:sz w:val="20"/>
              </w:rPr>
            </w:pPr>
            <w:r>
              <w:rPr>
                <w:rFonts w:ascii="Verdana" w:hAnsi="Verdana" w:cs="Arial"/>
                <w:bCs/>
                <w:color w:val="464646"/>
                <w:sz w:val="20"/>
              </w:rPr>
              <w:t>Hall</w:t>
            </w:r>
            <w:r w:rsidR="00510910" w:rsidRPr="00510910">
              <w:rPr>
                <w:rFonts w:ascii="Verdana" w:hAnsi="Verdana" w:cs="Arial"/>
                <w:bCs/>
                <w:color w:val="464646"/>
                <w:sz w:val="20"/>
              </w:rPr>
              <w:t>:</w:t>
            </w:r>
            <w:r w:rsidR="00510910" w:rsidRPr="00510910">
              <w:rPr>
                <w:rFonts w:ascii="Verdana" w:hAnsi="Verdana" w:cs="Arial"/>
                <w:bCs/>
                <w:color w:val="464646"/>
                <w:sz w:val="20"/>
              </w:rPr>
              <w:tab/>
              <w:t>11.2</w:t>
            </w:r>
          </w:p>
          <w:p w14:paraId="6E6D3B08" w14:textId="77777777" w:rsidR="00510910" w:rsidRDefault="00510910" w:rsidP="00510910">
            <w:pPr>
              <w:spacing w:line="360" w:lineRule="auto"/>
              <w:rPr>
                <w:rFonts w:ascii="Verdana" w:hAnsi="Verdana" w:cs="Arial"/>
                <w:bCs/>
                <w:color w:val="464646"/>
                <w:sz w:val="20"/>
              </w:rPr>
            </w:pPr>
            <w:r>
              <w:rPr>
                <w:rFonts w:ascii="Verdana" w:hAnsi="Verdana" w:cs="Arial"/>
                <w:bCs/>
                <w:color w:val="464646"/>
                <w:sz w:val="20"/>
              </w:rPr>
              <w:t>Stand:</w:t>
            </w:r>
            <w:r>
              <w:rPr>
                <w:rFonts w:ascii="Verdana" w:hAnsi="Verdana" w:cs="Arial"/>
                <w:bCs/>
                <w:color w:val="464646"/>
                <w:sz w:val="20"/>
              </w:rPr>
              <w:tab/>
              <w:t>N010-O029</w:t>
            </w:r>
          </w:p>
          <w:p w14:paraId="6F7E9C43" w14:textId="77777777" w:rsidR="00510910" w:rsidRDefault="00510910" w:rsidP="007C57AB">
            <w:pPr>
              <w:pStyle w:val="StandardWeb"/>
              <w:spacing w:before="0" w:beforeAutospacing="0" w:after="0" w:afterAutospacing="0" w:line="360" w:lineRule="auto"/>
              <w:jc w:val="both"/>
              <w:rPr>
                <w:rFonts w:ascii="Verdana" w:hAnsi="Verdana" w:cs="Arial"/>
                <w:b/>
                <w:bCs/>
                <w:color w:val="464646"/>
                <w:sz w:val="20"/>
                <w:szCs w:val="20"/>
              </w:rPr>
            </w:pPr>
          </w:p>
        </w:tc>
      </w:tr>
    </w:tbl>
    <w:p w14:paraId="5A715DCB" w14:textId="40E6F20A" w:rsidR="007C57AB" w:rsidRPr="007D46C4" w:rsidRDefault="007C57AB" w:rsidP="007C57AB">
      <w:pPr>
        <w:pStyle w:val="KeinLeerraum"/>
        <w:spacing w:line="360" w:lineRule="auto"/>
        <w:jc w:val="both"/>
        <w:rPr>
          <w:rFonts w:ascii="Verdana" w:hAnsi="Verdana"/>
          <w:color w:val="404040" w:themeColor="text1" w:themeTint="BF"/>
          <w:lang w:val="en-GB"/>
        </w:rPr>
      </w:pPr>
      <w:bookmarkStart w:id="0" w:name="_GoBack"/>
      <w:bookmarkEnd w:id="0"/>
    </w:p>
    <w:sectPr w:rsidR="007C57AB" w:rsidRPr="007D46C4"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9B5DB" w14:textId="77777777" w:rsidR="008A47FE" w:rsidRDefault="008A47FE">
      <w:r>
        <w:separator/>
      </w:r>
    </w:p>
  </w:endnote>
  <w:endnote w:type="continuationSeparator" w:id="0">
    <w:p w14:paraId="6F158CA3" w14:textId="77777777" w:rsidR="008A47FE" w:rsidRDefault="008A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0408"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82B5B" w14:textId="77777777" w:rsidR="008A47FE" w:rsidRDefault="008A47FE">
      <w:r>
        <w:separator/>
      </w:r>
    </w:p>
  </w:footnote>
  <w:footnote w:type="continuationSeparator" w:id="0">
    <w:p w14:paraId="5B9594A9" w14:textId="77777777" w:rsidR="008A47FE" w:rsidRDefault="008A47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B797C"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3B2147C9" wp14:editId="06CBBF97">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10910"/>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1B7E"/>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0B98"/>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3846"/>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C57AB"/>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47FE"/>
    <w:rsid w:val="008A66E1"/>
    <w:rsid w:val="008B2807"/>
    <w:rsid w:val="008B6797"/>
    <w:rsid w:val="008C4793"/>
    <w:rsid w:val="008C6025"/>
    <w:rsid w:val="008C6E00"/>
    <w:rsid w:val="008D0C7D"/>
    <w:rsid w:val="008D6475"/>
    <w:rsid w:val="008D7C6C"/>
    <w:rsid w:val="008E124F"/>
    <w:rsid w:val="008E314F"/>
    <w:rsid w:val="008E5691"/>
    <w:rsid w:val="0090090C"/>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B7CCE"/>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0B0D"/>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87D"/>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7AE1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7C57AB"/>
    <w:rPr>
      <w:rFonts w:asciiTheme="minorHAnsi" w:eastAsiaTheme="minorHAnsi" w:hAnsiTheme="minorHAnsi" w:cstheme="minorBidi"/>
      <w:sz w:val="22"/>
      <w:szCs w:val="22"/>
      <w:lang w:bidi="ar-SA"/>
    </w:rPr>
  </w:style>
  <w:style w:type="table" w:styleId="Tabellenraster">
    <w:name w:val="Table Grid"/>
    <w:basedOn w:val="NormaleTabelle"/>
    <w:uiPriority w:val="59"/>
    <w:rsid w:val="00510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7C57AB"/>
    <w:rPr>
      <w:rFonts w:asciiTheme="minorHAnsi" w:eastAsiaTheme="minorHAnsi" w:hAnsiTheme="minorHAnsi" w:cstheme="minorBidi"/>
      <w:sz w:val="22"/>
      <w:szCs w:val="22"/>
      <w:lang w:bidi="ar-SA"/>
    </w:rPr>
  </w:style>
  <w:style w:type="table" w:styleId="Tabellenraster">
    <w:name w:val="Table Grid"/>
    <w:basedOn w:val="NormaleTabelle"/>
    <w:uiPriority w:val="59"/>
    <w:rsid w:val="00510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D214-3B27-D943-B438-1821D999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2564</Characters>
  <Application>Microsoft Macintosh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2965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16</cp:revision>
  <cp:lastPrinted>2017-03-16T11:49:00Z</cp:lastPrinted>
  <dcterms:created xsi:type="dcterms:W3CDTF">2015-01-14T21:16:00Z</dcterms:created>
  <dcterms:modified xsi:type="dcterms:W3CDTF">2017-03-16T18:40:00Z</dcterms:modified>
</cp:coreProperties>
</file>