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6F125" w14:textId="23548284" w:rsidR="005E08DE" w:rsidRPr="007E7C5B" w:rsidRDefault="005E08DE" w:rsidP="00BD261F">
      <w:pPr>
        <w:spacing w:line="360" w:lineRule="auto"/>
        <w:ind w:right="-210"/>
        <w:contextualSpacing/>
        <w:jc w:val="right"/>
        <w:rPr>
          <w:rFonts w:ascii="Verdana" w:hAnsi="Verdana"/>
          <w:b/>
          <w:sz w:val="18"/>
          <w:szCs w:val="18"/>
          <w:u w:val="single"/>
          <w:lang w:val="en-GB"/>
        </w:rPr>
      </w:pPr>
      <w:r w:rsidRPr="007E7C5B">
        <w:rPr>
          <w:rFonts w:ascii="Verdana" w:hAnsi="Verdana"/>
          <w:b/>
          <w:sz w:val="18"/>
          <w:szCs w:val="18"/>
          <w:u w:val="single"/>
          <w:lang w:val="en-GB"/>
        </w:rPr>
        <w:t>Press release</w:t>
      </w:r>
      <w:r w:rsidR="00016817" w:rsidRPr="007E7C5B">
        <w:rPr>
          <w:rFonts w:ascii="Verdana" w:hAnsi="Verdana"/>
          <w:b/>
          <w:sz w:val="18"/>
          <w:szCs w:val="18"/>
          <w:u w:val="single"/>
          <w:lang w:val="en-GB"/>
        </w:rPr>
        <w:t xml:space="preserve">, </w:t>
      </w:r>
      <w:r w:rsidR="001803E9">
        <w:rPr>
          <w:rFonts w:ascii="Verdana" w:hAnsi="Verdana"/>
          <w:b/>
          <w:sz w:val="18"/>
          <w:szCs w:val="18"/>
          <w:u w:val="single"/>
          <w:lang w:val="en-GB"/>
        </w:rPr>
        <w:t>January</w:t>
      </w:r>
      <w:r w:rsidR="00016817" w:rsidRPr="007E7C5B">
        <w:rPr>
          <w:rFonts w:ascii="Verdana" w:hAnsi="Verdana"/>
          <w:b/>
          <w:sz w:val="18"/>
          <w:szCs w:val="18"/>
          <w:u w:val="single"/>
          <w:lang w:val="en-GB"/>
        </w:rPr>
        <w:t xml:space="preserve"> 20</w:t>
      </w:r>
      <w:r w:rsidR="001803E9">
        <w:rPr>
          <w:rFonts w:ascii="Verdana" w:hAnsi="Verdana"/>
          <w:b/>
          <w:sz w:val="18"/>
          <w:szCs w:val="18"/>
          <w:u w:val="single"/>
          <w:lang w:val="en-GB"/>
        </w:rPr>
        <w:t>20</w:t>
      </w:r>
    </w:p>
    <w:p w14:paraId="22D82C8C" w14:textId="77777777" w:rsidR="00597B4B" w:rsidRPr="007E7C5B" w:rsidRDefault="00597B4B" w:rsidP="00BD261F">
      <w:pPr>
        <w:spacing w:line="360" w:lineRule="auto"/>
        <w:ind w:right="-493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</w:pPr>
    </w:p>
    <w:p w14:paraId="6B3F3F8D" w14:textId="1CA47C7E" w:rsidR="006017A9" w:rsidRPr="007E7C5B" w:rsidRDefault="006017A9" w:rsidP="00BD261F">
      <w:pPr>
        <w:spacing w:line="360" w:lineRule="auto"/>
        <w:ind w:right="-352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</w:pPr>
      <w:r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>Simplicity</w:t>
      </w:r>
      <w:r w:rsidR="003B41DE"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>,</w:t>
      </w:r>
      <w:r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 Accuracy</w:t>
      </w:r>
      <w:r w:rsidR="003B41DE"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>,</w:t>
      </w:r>
      <w:r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 Productivity </w:t>
      </w:r>
      <w:r w:rsidR="003B41DE"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>–</w:t>
      </w:r>
      <w:r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 </w:t>
      </w:r>
      <w:r w:rsidR="00342580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GC Introduces </w:t>
      </w:r>
      <w:r w:rsidR="003B41DE"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>the New</w:t>
      </w:r>
      <w:r w:rsidR="00342580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 </w:t>
      </w:r>
      <w:r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Aadva Lab Scanner </w:t>
      </w:r>
      <w:r w:rsidR="003B41DE"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>2</w:t>
      </w:r>
      <w:r w:rsidR="00342580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 (ALS 2)</w:t>
      </w:r>
      <w:r w:rsidR="003B41DE"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 </w:t>
      </w:r>
      <w:r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>with Unique Intuitive Scanflow</w:t>
      </w:r>
      <w:r w:rsidR="00A66129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>s</w:t>
      </w:r>
      <w:r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 </w:t>
      </w:r>
    </w:p>
    <w:p w14:paraId="17E0BD06" w14:textId="77777777" w:rsidR="00597B4B" w:rsidRPr="007E7C5B" w:rsidRDefault="00597B4B" w:rsidP="00BD261F">
      <w:pPr>
        <w:spacing w:line="360" w:lineRule="auto"/>
        <w:ind w:right="-493"/>
        <w:rPr>
          <w:rFonts w:ascii="Verdana" w:hAnsi="Verdana"/>
          <w:color w:val="000000"/>
          <w:sz w:val="20"/>
          <w:lang w:val="en-GB"/>
        </w:rPr>
      </w:pPr>
    </w:p>
    <w:p w14:paraId="63D09B1C" w14:textId="61916B8A" w:rsidR="00413C2C" w:rsidRPr="005B7302" w:rsidRDefault="00413C2C" w:rsidP="00413C2C">
      <w:pPr>
        <w:spacing w:line="360" w:lineRule="auto"/>
        <w:rPr>
          <w:rFonts w:ascii="Verdana" w:hAnsi="Verdana"/>
          <w:color w:val="000000"/>
          <w:sz w:val="22"/>
          <w:szCs w:val="22"/>
          <w:lang w:val="en-GB"/>
        </w:rPr>
      </w:pPr>
      <w:r w:rsidRPr="005B7302">
        <w:rPr>
          <w:rFonts w:ascii="Verdana" w:hAnsi="Verdana"/>
          <w:color w:val="000000"/>
          <w:sz w:val="22"/>
          <w:szCs w:val="22"/>
          <w:lang w:val="en-GB"/>
        </w:rPr>
        <w:t>Contin</w:t>
      </w:r>
      <w:bookmarkStart w:id="0" w:name="_GoBack"/>
      <w:bookmarkEnd w:id="0"/>
      <w:r w:rsidRPr="005B7302">
        <w:rPr>
          <w:rFonts w:ascii="Verdana" w:hAnsi="Verdana"/>
          <w:color w:val="000000"/>
          <w:sz w:val="22"/>
          <w:szCs w:val="22"/>
          <w:lang w:val="en-GB"/>
        </w:rPr>
        <w:t>uing its strive for digitalization,</w:t>
      </w:r>
      <w:r w:rsidRPr="005B7302">
        <w:rPr>
          <w:rFonts w:ascii="Verdana" w:hAnsi="Verdana"/>
          <w:b/>
          <w:color w:val="404040" w:themeColor="text1" w:themeTint="BF"/>
          <w:sz w:val="22"/>
          <w:szCs w:val="22"/>
        </w:rPr>
        <w:t xml:space="preserve"> </w:t>
      </w:r>
      <w:r w:rsidR="00BD261F" w:rsidRPr="005B7302">
        <w:rPr>
          <w:rFonts w:ascii="Verdana" w:hAnsi="Verdana"/>
          <w:color w:val="000000"/>
          <w:sz w:val="22"/>
          <w:szCs w:val="22"/>
          <w:lang w:val="en-GB"/>
        </w:rPr>
        <w:t>GC</w:t>
      </w:r>
      <w:r w:rsidRPr="005B7302">
        <w:rPr>
          <w:rFonts w:ascii="Verdana" w:hAnsi="Verdana"/>
          <w:color w:val="000000"/>
          <w:sz w:val="22"/>
          <w:szCs w:val="22"/>
          <w:lang w:val="en-GB"/>
        </w:rPr>
        <w:t xml:space="preserve"> </w:t>
      </w:r>
      <w:r w:rsidR="009B49E0" w:rsidRPr="005B7302">
        <w:rPr>
          <w:rFonts w:ascii="Verdana" w:hAnsi="Verdana"/>
          <w:color w:val="000000"/>
          <w:sz w:val="22"/>
          <w:szCs w:val="22"/>
          <w:lang w:val="en-GB"/>
        </w:rPr>
        <w:t>has released its</w:t>
      </w:r>
      <w:r w:rsidRPr="005B7302">
        <w:rPr>
          <w:rFonts w:ascii="Verdana" w:hAnsi="Verdana"/>
          <w:color w:val="000000"/>
          <w:sz w:val="22"/>
          <w:szCs w:val="22"/>
          <w:lang w:val="en-GB"/>
        </w:rPr>
        <w:t xml:space="preserve"> next generation lab scanner</w:t>
      </w:r>
      <w:r w:rsidR="009B49E0" w:rsidRPr="005B7302">
        <w:rPr>
          <w:rFonts w:ascii="Verdana" w:hAnsi="Verdana"/>
          <w:color w:val="000000"/>
          <w:sz w:val="22"/>
          <w:szCs w:val="22"/>
          <w:lang w:val="en-GB"/>
        </w:rPr>
        <w:t>: Aadva Lab Scan 2 effectively combines</w:t>
      </w:r>
      <w:r w:rsidRPr="005B7302">
        <w:rPr>
          <w:rFonts w:ascii="Verdana" w:hAnsi="Verdana"/>
          <w:color w:val="000000"/>
          <w:sz w:val="22"/>
          <w:szCs w:val="22"/>
          <w:lang w:val="en-GB"/>
        </w:rPr>
        <w:t xml:space="preserve"> unique scanning features and robust hardware. </w:t>
      </w:r>
    </w:p>
    <w:p w14:paraId="69DE9358" w14:textId="77777777" w:rsidR="001803E9" w:rsidRPr="005B7302" w:rsidRDefault="001803E9" w:rsidP="001803E9">
      <w:pPr>
        <w:rPr>
          <w:rFonts w:ascii="Verdana" w:hAnsi="Verdana" w:cs="Open Sans"/>
          <w:b/>
          <w:bCs/>
          <w:color w:val="333333"/>
          <w:sz w:val="22"/>
          <w:szCs w:val="22"/>
          <w:lang w:val="en-GB"/>
        </w:rPr>
      </w:pPr>
    </w:p>
    <w:p w14:paraId="721CB166" w14:textId="77777777" w:rsidR="001803E9" w:rsidRPr="005B7302" w:rsidRDefault="001803E9" w:rsidP="001803E9">
      <w:pPr>
        <w:rPr>
          <w:rFonts w:ascii="Verdana" w:hAnsi="Verdana"/>
          <w:color w:val="333333"/>
          <w:sz w:val="22"/>
          <w:szCs w:val="22"/>
          <w:lang w:val="en-GB"/>
        </w:rPr>
      </w:pPr>
      <w:r w:rsidRPr="005B7302">
        <w:rPr>
          <w:rFonts w:ascii="Verdana" w:hAnsi="Verdana" w:cs="Open Sans"/>
          <w:b/>
          <w:bCs/>
          <w:color w:val="333333"/>
          <w:sz w:val="22"/>
          <w:szCs w:val="22"/>
          <w:lang w:val="en-GB"/>
        </w:rPr>
        <w:t>The Aadva Lab Scan 2 is a fully automated lab scanner</w:t>
      </w:r>
      <w:r w:rsidRPr="005B7302">
        <w:rPr>
          <w:rFonts w:ascii="Verdana" w:hAnsi="Verdana" w:cs="Open Sans"/>
          <w:color w:val="333333"/>
          <w:sz w:val="22"/>
          <w:szCs w:val="22"/>
          <w:lang w:val="en-GB"/>
        </w:rPr>
        <w:t xml:space="preserve"> that uses sophisticated </w:t>
      </w:r>
      <w:r w:rsidRPr="005B7302">
        <w:rPr>
          <w:rFonts w:ascii="Verdana" w:hAnsi="Verdana"/>
          <w:color w:val="333333"/>
          <w:sz w:val="22"/>
          <w:szCs w:val="22"/>
          <w:lang w:val="en-GB"/>
        </w:rPr>
        <w:t>sensor technology based on stripe-light triangulation blue-light LED. The sensor is comprised of a high-precision 5MP camera that ensures very high accuracy of 4 µm (ISO12836) and an extremely fast scan time of 22 sec for a full arch scan*. </w:t>
      </w:r>
    </w:p>
    <w:p w14:paraId="7E4D2960" w14:textId="77777777" w:rsidR="001803E9" w:rsidRPr="005B7302" w:rsidRDefault="001803E9" w:rsidP="001803E9">
      <w:pPr>
        <w:rPr>
          <w:rFonts w:ascii="Verdana" w:hAnsi="Verdana"/>
          <w:color w:val="333333"/>
          <w:sz w:val="22"/>
          <w:szCs w:val="22"/>
          <w:lang w:val="en-GB"/>
        </w:rPr>
      </w:pPr>
    </w:p>
    <w:p w14:paraId="24F500D4" w14:textId="77777777" w:rsidR="009B49E0" w:rsidRPr="005B7302" w:rsidRDefault="001803E9" w:rsidP="008B7932">
      <w:pPr>
        <w:rPr>
          <w:rFonts w:ascii="Verdana" w:hAnsi="Verdana"/>
          <w:color w:val="333333"/>
          <w:sz w:val="22"/>
          <w:szCs w:val="22"/>
          <w:lang w:val="en-GB"/>
        </w:rPr>
      </w:pPr>
      <w:r w:rsidRPr="005B7302">
        <w:rPr>
          <w:rFonts w:ascii="Verdana" w:hAnsi="Verdana"/>
          <w:color w:val="333333"/>
          <w:sz w:val="22"/>
          <w:szCs w:val="22"/>
          <w:lang w:val="en-GB"/>
        </w:rPr>
        <w:t xml:space="preserve">The scanner </w:t>
      </w:r>
      <w:r w:rsidR="009B49E0" w:rsidRPr="005B7302">
        <w:rPr>
          <w:rFonts w:ascii="Verdana" w:hAnsi="Verdana"/>
          <w:color w:val="333333"/>
          <w:sz w:val="22"/>
          <w:szCs w:val="22"/>
          <w:lang w:val="en-GB"/>
        </w:rPr>
        <w:t>enables</w:t>
      </w:r>
      <w:r w:rsidR="008B7932" w:rsidRPr="005B7302">
        <w:rPr>
          <w:rFonts w:ascii="Verdana" w:hAnsi="Verdana"/>
          <w:color w:val="333333"/>
          <w:sz w:val="22"/>
          <w:szCs w:val="22"/>
          <w:lang w:val="en-GB"/>
        </w:rPr>
        <w:t xml:space="preserve"> </w:t>
      </w:r>
      <w:r w:rsidRPr="005B7302">
        <w:rPr>
          <w:rFonts w:ascii="Verdana" w:hAnsi="Verdana"/>
          <w:color w:val="333333"/>
          <w:sz w:val="22"/>
          <w:szCs w:val="22"/>
          <w:lang w:val="en-GB"/>
        </w:rPr>
        <w:t xml:space="preserve">to decide </w:t>
      </w:r>
      <w:r w:rsidR="009B49E0" w:rsidRPr="005B7302">
        <w:rPr>
          <w:rFonts w:ascii="Verdana" w:hAnsi="Verdana"/>
          <w:color w:val="333333"/>
          <w:sz w:val="22"/>
          <w:szCs w:val="22"/>
          <w:lang w:val="en-GB"/>
        </w:rPr>
        <w:t>between</w:t>
      </w:r>
      <w:r w:rsidRPr="005B7302">
        <w:rPr>
          <w:rFonts w:ascii="Verdana" w:hAnsi="Verdana"/>
          <w:color w:val="333333"/>
          <w:sz w:val="22"/>
          <w:szCs w:val="22"/>
          <w:lang w:val="en-GB"/>
        </w:rPr>
        <w:t xml:space="preserve"> a monochrome or a colour texture scan (to capture drawings, annotations and much more) and save considerable time with the fully automated Z-axis. The innovative Z-axis automatically moves the scan object to the correct height, so that the user only has to intervene in the scanning process in exceptional cases.</w:t>
      </w:r>
      <w:r w:rsidR="008B7932" w:rsidRPr="005B7302">
        <w:rPr>
          <w:rFonts w:ascii="Verdana" w:hAnsi="Verdana"/>
          <w:color w:val="333333"/>
          <w:sz w:val="22"/>
          <w:szCs w:val="22"/>
          <w:lang w:val="en-GB"/>
        </w:rPr>
        <w:t xml:space="preserve"> </w:t>
      </w:r>
    </w:p>
    <w:p w14:paraId="61BDF755" w14:textId="365582A5" w:rsidR="008B7932" w:rsidRPr="005B7302" w:rsidRDefault="008B7932" w:rsidP="009B49E0">
      <w:pPr>
        <w:rPr>
          <w:rFonts w:ascii="Verdana" w:hAnsi="Verdana"/>
          <w:color w:val="333333"/>
          <w:sz w:val="22"/>
          <w:szCs w:val="22"/>
          <w:lang w:val="en-GB"/>
        </w:rPr>
      </w:pPr>
      <w:r w:rsidRPr="005B7302">
        <w:rPr>
          <w:rFonts w:ascii="Verdana" w:hAnsi="Verdana"/>
          <w:color w:val="333333"/>
          <w:sz w:val="22"/>
          <w:szCs w:val="22"/>
          <w:lang w:val="en-GB"/>
        </w:rPr>
        <w:t>Other user-friendly features of the ALS2 include</w:t>
      </w:r>
      <w:r w:rsidR="009B49E0" w:rsidRPr="005B7302">
        <w:rPr>
          <w:rFonts w:ascii="Verdana" w:hAnsi="Verdana"/>
          <w:color w:val="333333"/>
          <w:sz w:val="22"/>
          <w:szCs w:val="22"/>
          <w:lang w:val="en-GB"/>
        </w:rPr>
        <w:t xml:space="preserve">: an </w:t>
      </w:r>
      <w:r w:rsidR="001803E9" w:rsidRPr="005B7302">
        <w:rPr>
          <w:rFonts w:ascii="Verdana" w:hAnsi="Verdana"/>
          <w:color w:val="333333"/>
          <w:sz w:val="22"/>
          <w:szCs w:val="22"/>
          <w:lang w:val="en-GB"/>
        </w:rPr>
        <w:t>easy-to-use touch screen to allow the user to operate the most important things directly from the scanner</w:t>
      </w:r>
      <w:r w:rsidR="009B49E0" w:rsidRPr="005B7302">
        <w:rPr>
          <w:rFonts w:ascii="Verdana" w:hAnsi="Verdana"/>
          <w:color w:val="333333"/>
          <w:sz w:val="22"/>
          <w:szCs w:val="22"/>
          <w:lang w:val="en-GB"/>
        </w:rPr>
        <w:t>, an a</w:t>
      </w:r>
      <w:r w:rsidRPr="005B7302">
        <w:rPr>
          <w:rFonts w:ascii="Verdana" w:hAnsi="Verdana"/>
          <w:color w:val="333333"/>
          <w:sz w:val="22"/>
          <w:szCs w:val="22"/>
          <w:lang w:val="en-GB"/>
        </w:rPr>
        <w:t xml:space="preserve">utomatic cutting plane, </w:t>
      </w:r>
      <w:r w:rsidR="009B49E0" w:rsidRPr="005B7302">
        <w:rPr>
          <w:rFonts w:ascii="Verdana" w:hAnsi="Verdana"/>
          <w:color w:val="333333"/>
          <w:sz w:val="22"/>
          <w:szCs w:val="22"/>
          <w:lang w:val="en-GB"/>
        </w:rPr>
        <w:t>a s</w:t>
      </w:r>
      <w:r w:rsidRPr="005B7302">
        <w:rPr>
          <w:rFonts w:ascii="Verdana" w:hAnsi="Verdana"/>
          <w:color w:val="333333"/>
          <w:sz w:val="22"/>
          <w:szCs w:val="22"/>
          <w:lang w:val="en-GB"/>
        </w:rPr>
        <w:t>lip-free plate, Twin Tray fast mode</w:t>
      </w:r>
      <w:r w:rsidR="009B49E0" w:rsidRPr="005B7302">
        <w:rPr>
          <w:rFonts w:ascii="Verdana" w:hAnsi="Verdana"/>
          <w:color w:val="333333"/>
          <w:sz w:val="22"/>
          <w:szCs w:val="22"/>
          <w:lang w:val="en-GB"/>
        </w:rPr>
        <w:t xml:space="preserve"> and </w:t>
      </w:r>
      <w:r w:rsidRPr="005B7302">
        <w:rPr>
          <w:rFonts w:ascii="Verdana" w:hAnsi="Verdana"/>
          <w:color w:val="333333"/>
          <w:sz w:val="22"/>
          <w:szCs w:val="22"/>
          <w:lang w:val="en-GB"/>
        </w:rPr>
        <w:t xml:space="preserve">Triple Tray® impression scan. ALS2 also comes with wide range of accessories that </w:t>
      </w:r>
      <w:r w:rsidR="009B49E0" w:rsidRPr="005B7302">
        <w:rPr>
          <w:rFonts w:ascii="Verdana" w:hAnsi="Verdana"/>
          <w:color w:val="333333"/>
          <w:sz w:val="22"/>
          <w:szCs w:val="22"/>
          <w:lang w:val="en-GB"/>
        </w:rPr>
        <w:t>aim to optimize</w:t>
      </w:r>
      <w:r w:rsidRPr="005B7302">
        <w:rPr>
          <w:rFonts w:ascii="Verdana" w:hAnsi="Verdana"/>
          <w:color w:val="333333"/>
          <w:sz w:val="22"/>
          <w:szCs w:val="22"/>
          <w:lang w:val="en-GB"/>
        </w:rPr>
        <w:t xml:space="preserve"> your workflow and </w:t>
      </w:r>
      <w:r w:rsidR="009B49E0" w:rsidRPr="005B7302">
        <w:rPr>
          <w:rFonts w:ascii="Verdana" w:hAnsi="Verdana"/>
          <w:color w:val="333333"/>
          <w:sz w:val="22"/>
          <w:szCs w:val="22"/>
          <w:lang w:val="en-GB"/>
        </w:rPr>
        <w:t xml:space="preserve">increase </w:t>
      </w:r>
      <w:r w:rsidRPr="005B7302">
        <w:rPr>
          <w:rFonts w:ascii="Verdana" w:hAnsi="Verdana"/>
          <w:color w:val="333333"/>
          <w:sz w:val="22"/>
          <w:szCs w:val="22"/>
          <w:lang w:val="en-GB"/>
        </w:rPr>
        <w:t xml:space="preserve">productivity. </w:t>
      </w:r>
    </w:p>
    <w:p w14:paraId="330DF594" w14:textId="2C8A90F7" w:rsidR="008B7932" w:rsidRPr="005B7302" w:rsidRDefault="008B7932" w:rsidP="008B7932">
      <w:pPr>
        <w:rPr>
          <w:rFonts w:ascii="Verdana" w:hAnsi="Verdana"/>
          <w:color w:val="333333"/>
          <w:sz w:val="22"/>
          <w:szCs w:val="22"/>
          <w:lang w:val="en-GB"/>
        </w:rPr>
      </w:pPr>
    </w:p>
    <w:p w14:paraId="412EF544" w14:textId="433A6A54" w:rsidR="001803E9" w:rsidRPr="005B7302" w:rsidRDefault="001803E9" w:rsidP="008B7932">
      <w:pPr>
        <w:rPr>
          <w:rFonts w:ascii="Verdana" w:hAnsi="Verdana"/>
          <w:b/>
          <w:bCs/>
          <w:sz w:val="22"/>
          <w:szCs w:val="22"/>
          <w:lang w:val="en-GB"/>
        </w:rPr>
      </w:pPr>
      <w:r w:rsidRPr="005B7302">
        <w:rPr>
          <w:rFonts w:ascii="Verdana" w:hAnsi="Verdana"/>
          <w:b/>
          <w:bCs/>
          <w:sz w:val="22"/>
          <w:szCs w:val="22"/>
          <w:lang w:val="en-GB"/>
        </w:rPr>
        <w:t xml:space="preserve"> </w:t>
      </w:r>
    </w:p>
    <w:p w14:paraId="2A1E169F" w14:textId="63922C82" w:rsidR="003B41DE" w:rsidRPr="005B7302" w:rsidRDefault="00B5526D" w:rsidP="00BD261F">
      <w:pPr>
        <w:spacing w:line="360" w:lineRule="auto"/>
        <w:rPr>
          <w:rFonts w:ascii="Verdana" w:hAnsi="Verdana"/>
          <w:sz w:val="22"/>
          <w:szCs w:val="22"/>
          <w:lang w:val="en-GB"/>
        </w:rPr>
      </w:pPr>
      <w:r w:rsidRPr="005B7302">
        <w:rPr>
          <w:rFonts w:ascii="Verdana" w:hAnsi="Verdana"/>
          <w:sz w:val="22"/>
          <w:szCs w:val="22"/>
          <w:lang w:val="en-GB"/>
        </w:rPr>
        <w:t xml:space="preserve">The innovation never stops! </w:t>
      </w:r>
      <w:r w:rsidR="00B31619">
        <w:rPr>
          <w:rFonts w:ascii="Verdana" w:hAnsi="Verdana"/>
          <w:sz w:val="22"/>
          <w:szCs w:val="22"/>
          <w:lang w:val="en-GB"/>
        </w:rPr>
        <w:t>During</w:t>
      </w:r>
      <w:r w:rsidR="00190255">
        <w:rPr>
          <w:rFonts w:ascii="Verdana" w:hAnsi="Verdana"/>
          <w:sz w:val="22"/>
          <w:szCs w:val="22"/>
          <w:lang w:val="en-GB"/>
        </w:rPr>
        <w:t xml:space="preserve"> </w:t>
      </w:r>
      <w:r w:rsidR="00B31619">
        <w:rPr>
          <w:rFonts w:ascii="Verdana" w:hAnsi="Verdana"/>
          <w:sz w:val="22"/>
          <w:szCs w:val="22"/>
          <w:lang w:val="en-GB"/>
        </w:rPr>
        <w:t>the second quarter of</w:t>
      </w:r>
      <w:r w:rsidR="00190255">
        <w:rPr>
          <w:rFonts w:ascii="Verdana" w:hAnsi="Verdana"/>
          <w:sz w:val="22"/>
          <w:szCs w:val="22"/>
          <w:lang w:val="en-GB"/>
        </w:rPr>
        <w:t xml:space="preserve"> 2020</w:t>
      </w:r>
      <w:r w:rsidR="00B31619">
        <w:rPr>
          <w:rFonts w:ascii="Verdana" w:hAnsi="Verdana"/>
          <w:sz w:val="22"/>
          <w:szCs w:val="22"/>
          <w:lang w:val="en-GB"/>
        </w:rPr>
        <w:t>,</w:t>
      </w:r>
      <w:r w:rsidR="00190255">
        <w:rPr>
          <w:rFonts w:ascii="Verdana" w:hAnsi="Verdana"/>
          <w:sz w:val="22"/>
          <w:szCs w:val="22"/>
          <w:lang w:val="en-GB"/>
        </w:rPr>
        <w:t xml:space="preserve"> G</w:t>
      </w:r>
      <w:r w:rsidR="008B7932" w:rsidRPr="005B7302">
        <w:rPr>
          <w:rFonts w:ascii="Verdana" w:hAnsi="Verdana"/>
          <w:sz w:val="22"/>
          <w:szCs w:val="22"/>
          <w:lang w:val="en-GB"/>
        </w:rPr>
        <w:t>C will introduce some unique scan Software (Th</w:t>
      </w:r>
      <w:r w:rsidR="005B7302" w:rsidRPr="005B7302">
        <w:rPr>
          <w:rFonts w:ascii="Verdana" w:hAnsi="Verdana"/>
          <w:sz w:val="22"/>
          <w:szCs w:val="22"/>
          <w:lang w:val="en-GB"/>
        </w:rPr>
        <w:t>e</w:t>
      </w:r>
      <w:r w:rsidR="008B7932" w:rsidRPr="005B7302">
        <w:rPr>
          <w:rFonts w:ascii="Verdana" w:hAnsi="Verdana"/>
          <w:sz w:val="22"/>
          <w:szCs w:val="22"/>
          <w:lang w:val="en-GB"/>
        </w:rPr>
        <w:t xml:space="preserve"> </w:t>
      </w:r>
      <w:r w:rsidR="003B41DE" w:rsidRPr="005B7302">
        <w:rPr>
          <w:rFonts w:ascii="Verdana" w:hAnsi="Verdana"/>
          <w:b/>
          <w:bCs/>
          <w:sz w:val="22"/>
          <w:szCs w:val="22"/>
          <w:lang w:val="en-GB"/>
        </w:rPr>
        <w:t>Hybrid scan</w:t>
      </w:r>
      <w:r w:rsidR="008B7932" w:rsidRPr="005B7302">
        <w:rPr>
          <w:rFonts w:ascii="Verdana" w:hAnsi="Verdana"/>
          <w:sz w:val="22"/>
          <w:szCs w:val="22"/>
          <w:lang w:val="en-GB"/>
        </w:rPr>
        <w:t>), that will</w:t>
      </w:r>
      <w:r w:rsidR="008B7932" w:rsidRPr="005B7302">
        <w:rPr>
          <w:rFonts w:ascii="Verdana" w:hAnsi="Verdana"/>
          <w:b/>
          <w:bCs/>
          <w:sz w:val="22"/>
          <w:szCs w:val="22"/>
          <w:lang w:val="en-GB"/>
        </w:rPr>
        <w:t xml:space="preserve"> </w:t>
      </w:r>
      <w:r w:rsidR="005B7302" w:rsidRPr="005B7302">
        <w:rPr>
          <w:rFonts w:ascii="Verdana" w:hAnsi="Verdana"/>
          <w:sz w:val="22"/>
          <w:szCs w:val="22"/>
          <w:lang w:val="en-GB"/>
        </w:rPr>
        <w:t>enable</w:t>
      </w:r>
      <w:r w:rsidR="003B41DE" w:rsidRPr="005B7302">
        <w:rPr>
          <w:rFonts w:ascii="Verdana" w:hAnsi="Verdana"/>
          <w:sz w:val="22"/>
          <w:szCs w:val="22"/>
          <w:lang w:val="en-GB"/>
        </w:rPr>
        <w:t xml:space="preserve"> </w:t>
      </w:r>
      <w:r w:rsidR="00765C16" w:rsidRPr="005B7302">
        <w:rPr>
          <w:rFonts w:ascii="Verdana" w:hAnsi="Verdana"/>
          <w:sz w:val="22"/>
          <w:szCs w:val="22"/>
          <w:lang w:val="en-GB"/>
        </w:rPr>
        <w:t>dental professionals</w:t>
      </w:r>
      <w:r w:rsidR="003B41DE" w:rsidRPr="005B7302">
        <w:rPr>
          <w:rFonts w:ascii="Verdana" w:hAnsi="Verdana"/>
          <w:sz w:val="22"/>
          <w:szCs w:val="22"/>
          <w:lang w:val="en-GB"/>
        </w:rPr>
        <w:t xml:space="preserve"> to skip all model prepping</w:t>
      </w:r>
      <w:r w:rsidR="00765C16" w:rsidRPr="005B7302">
        <w:rPr>
          <w:rFonts w:ascii="Verdana" w:hAnsi="Verdana"/>
          <w:sz w:val="22"/>
          <w:szCs w:val="22"/>
          <w:lang w:val="en-GB"/>
        </w:rPr>
        <w:t xml:space="preserve"> </w:t>
      </w:r>
      <w:r w:rsidR="007E7C5B" w:rsidRPr="005B7302">
        <w:rPr>
          <w:rFonts w:ascii="Verdana" w:hAnsi="Verdana"/>
          <w:sz w:val="22"/>
          <w:szCs w:val="22"/>
          <w:lang w:val="en-GB"/>
        </w:rPr>
        <w:t xml:space="preserve">– after </w:t>
      </w:r>
      <w:r w:rsidR="003B41DE" w:rsidRPr="005B7302">
        <w:rPr>
          <w:rFonts w:ascii="Verdana" w:hAnsi="Verdana"/>
          <w:sz w:val="22"/>
          <w:szCs w:val="22"/>
          <w:lang w:val="en-GB"/>
        </w:rPr>
        <w:t>scan</w:t>
      </w:r>
      <w:r w:rsidR="007E7C5B" w:rsidRPr="005B7302">
        <w:rPr>
          <w:rFonts w:ascii="Verdana" w:hAnsi="Verdana"/>
          <w:sz w:val="22"/>
          <w:szCs w:val="22"/>
          <w:lang w:val="en-GB"/>
        </w:rPr>
        <w:t>ning</w:t>
      </w:r>
      <w:r w:rsidR="003B41DE" w:rsidRPr="005B7302">
        <w:rPr>
          <w:rFonts w:ascii="Verdana" w:hAnsi="Verdana"/>
          <w:sz w:val="22"/>
          <w:szCs w:val="22"/>
          <w:lang w:val="en-GB"/>
        </w:rPr>
        <w:t xml:space="preserve"> the impression and the gypsum model</w:t>
      </w:r>
      <w:r w:rsidR="009B49E0" w:rsidRPr="005B7302">
        <w:rPr>
          <w:rFonts w:ascii="Verdana" w:hAnsi="Verdana"/>
          <w:sz w:val="22"/>
          <w:szCs w:val="22"/>
          <w:lang w:val="en-GB"/>
        </w:rPr>
        <w:t>,</w:t>
      </w:r>
      <w:r w:rsidR="007E7C5B" w:rsidRPr="005B7302">
        <w:rPr>
          <w:rFonts w:ascii="Verdana" w:hAnsi="Verdana"/>
          <w:sz w:val="22"/>
          <w:szCs w:val="22"/>
          <w:lang w:val="en-GB"/>
        </w:rPr>
        <w:t xml:space="preserve"> t</w:t>
      </w:r>
      <w:r w:rsidR="00765C16" w:rsidRPr="005B7302">
        <w:rPr>
          <w:rFonts w:ascii="Verdana" w:hAnsi="Verdana"/>
          <w:sz w:val="22"/>
          <w:szCs w:val="22"/>
          <w:lang w:val="en-GB"/>
        </w:rPr>
        <w:t xml:space="preserve">he </w:t>
      </w:r>
      <w:r w:rsidR="003B41DE" w:rsidRPr="005B7302">
        <w:rPr>
          <w:rFonts w:ascii="Verdana" w:hAnsi="Verdana"/>
          <w:sz w:val="22"/>
          <w:szCs w:val="22"/>
          <w:lang w:val="en-GB"/>
        </w:rPr>
        <w:t>software combine</w:t>
      </w:r>
      <w:r w:rsidR="00765C16" w:rsidRPr="005B7302">
        <w:rPr>
          <w:rFonts w:ascii="Verdana" w:hAnsi="Verdana"/>
          <w:sz w:val="22"/>
          <w:szCs w:val="22"/>
          <w:lang w:val="en-GB"/>
        </w:rPr>
        <w:t>s</w:t>
      </w:r>
      <w:r w:rsidR="003B41DE" w:rsidRPr="005B7302">
        <w:rPr>
          <w:rFonts w:ascii="Verdana" w:hAnsi="Verdana"/>
          <w:sz w:val="22"/>
          <w:szCs w:val="22"/>
          <w:lang w:val="en-GB"/>
        </w:rPr>
        <w:t xml:space="preserve"> them to provide the most detailed digital working model</w:t>
      </w:r>
      <w:r w:rsidR="00A66129" w:rsidRPr="005B7302">
        <w:rPr>
          <w:rFonts w:ascii="Verdana" w:hAnsi="Verdana"/>
          <w:sz w:val="22"/>
          <w:szCs w:val="22"/>
          <w:lang w:val="en-GB"/>
        </w:rPr>
        <w:t>, that reduces o</w:t>
      </w:r>
      <w:r w:rsidR="009B49E0" w:rsidRPr="005B7302">
        <w:rPr>
          <w:rFonts w:ascii="Verdana" w:hAnsi="Verdana"/>
          <w:sz w:val="22"/>
          <w:szCs w:val="22"/>
          <w:lang w:val="en-GB"/>
        </w:rPr>
        <w:t>r even</w:t>
      </w:r>
      <w:r w:rsidR="00A66129" w:rsidRPr="005B7302">
        <w:rPr>
          <w:rFonts w:ascii="Verdana" w:hAnsi="Verdana"/>
          <w:sz w:val="22"/>
          <w:szCs w:val="22"/>
          <w:lang w:val="en-GB"/>
        </w:rPr>
        <w:t xml:space="preserve"> eliminates the need to create dies</w:t>
      </w:r>
      <w:r w:rsidR="003B41DE" w:rsidRPr="005B7302">
        <w:rPr>
          <w:rFonts w:ascii="Verdana" w:hAnsi="Verdana"/>
          <w:sz w:val="22"/>
          <w:szCs w:val="22"/>
          <w:lang w:val="en-GB"/>
        </w:rPr>
        <w:t>.</w:t>
      </w:r>
      <w:r w:rsidR="008B7932" w:rsidRPr="005B7302">
        <w:rPr>
          <w:rFonts w:ascii="Verdana" w:hAnsi="Verdana"/>
          <w:sz w:val="22"/>
          <w:szCs w:val="22"/>
          <w:lang w:val="en-GB"/>
        </w:rPr>
        <w:t xml:space="preserve"> </w:t>
      </w:r>
      <w:r w:rsidR="00B31619">
        <w:rPr>
          <w:rFonts w:ascii="Verdana" w:hAnsi="Verdana"/>
          <w:sz w:val="22"/>
          <w:szCs w:val="22"/>
          <w:lang w:val="en-GB"/>
        </w:rPr>
        <w:t>During the third quarter of</w:t>
      </w:r>
      <w:r w:rsidR="00190255">
        <w:rPr>
          <w:rFonts w:ascii="Verdana" w:hAnsi="Verdana"/>
          <w:sz w:val="22"/>
          <w:szCs w:val="22"/>
          <w:lang w:val="en-GB"/>
        </w:rPr>
        <w:t xml:space="preserve"> 2020, t</w:t>
      </w:r>
      <w:r w:rsidR="007E7C5B" w:rsidRPr="005B7302">
        <w:rPr>
          <w:rFonts w:ascii="Verdana" w:hAnsi="Verdana"/>
          <w:sz w:val="22"/>
          <w:szCs w:val="22"/>
          <w:lang w:val="en-GB"/>
        </w:rPr>
        <w:t xml:space="preserve">he </w:t>
      </w:r>
      <w:r w:rsidR="008B7932" w:rsidRPr="005B7302">
        <w:rPr>
          <w:rFonts w:ascii="Verdana" w:hAnsi="Verdana"/>
          <w:sz w:val="22"/>
          <w:szCs w:val="22"/>
          <w:lang w:val="en-GB"/>
        </w:rPr>
        <w:t xml:space="preserve">next evolution of the software will be the </w:t>
      </w:r>
      <w:r w:rsidR="008B7932" w:rsidRPr="005B7302">
        <w:rPr>
          <w:rFonts w:ascii="Verdana" w:hAnsi="Verdana"/>
          <w:b/>
          <w:bCs/>
          <w:sz w:val="22"/>
          <w:szCs w:val="22"/>
          <w:lang w:val="en-GB"/>
        </w:rPr>
        <w:t>Smart</w:t>
      </w:r>
      <w:r w:rsidR="008B7932" w:rsidRPr="005B7302">
        <w:rPr>
          <w:rFonts w:ascii="Verdana" w:hAnsi="Verdana"/>
          <w:sz w:val="22"/>
          <w:szCs w:val="22"/>
          <w:lang w:val="en-GB"/>
        </w:rPr>
        <w:t xml:space="preserve"> </w:t>
      </w:r>
      <w:r w:rsidR="003B41DE" w:rsidRPr="005B7302">
        <w:rPr>
          <w:rFonts w:ascii="Verdana" w:hAnsi="Verdana"/>
          <w:b/>
          <w:bCs/>
          <w:sz w:val="22"/>
          <w:szCs w:val="22"/>
          <w:lang w:val="en-GB"/>
        </w:rPr>
        <w:t>Occlusion scan</w:t>
      </w:r>
      <w:r w:rsidR="008B7932" w:rsidRPr="005B7302">
        <w:rPr>
          <w:rFonts w:ascii="Verdana" w:hAnsi="Verdana"/>
          <w:b/>
          <w:bCs/>
          <w:sz w:val="22"/>
          <w:szCs w:val="22"/>
          <w:lang w:val="en-GB"/>
        </w:rPr>
        <w:t xml:space="preserve">, </w:t>
      </w:r>
      <w:r w:rsidR="008B7932" w:rsidRPr="005B7302">
        <w:rPr>
          <w:rFonts w:ascii="Verdana" w:hAnsi="Verdana"/>
          <w:sz w:val="22"/>
          <w:szCs w:val="22"/>
          <w:lang w:val="en-GB"/>
        </w:rPr>
        <w:t xml:space="preserve">that will </w:t>
      </w:r>
      <w:r w:rsidR="003B41DE" w:rsidRPr="005B7302">
        <w:rPr>
          <w:rFonts w:ascii="Verdana" w:hAnsi="Verdana"/>
          <w:sz w:val="22"/>
          <w:szCs w:val="22"/>
          <w:lang w:val="en-GB"/>
        </w:rPr>
        <w:t>eliminate the need for a complete bite scan</w:t>
      </w:r>
      <w:r w:rsidR="007E7C5B" w:rsidRPr="005B7302">
        <w:rPr>
          <w:rFonts w:ascii="Verdana" w:hAnsi="Verdana"/>
          <w:sz w:val="22"/>
          <w:szCs w:val="22"/>
          <w:lang w:val="en-GB"/>
        </w:rPr>
        <w:t xml:space="preserve"> –</w:t>
      </w:r>
      <w:r w:rsidR="003B41DE" w:rsidRPr="005B7302">
        <w:rPr>
          <w:rFonts w:ascii="Verdana" w:hAnsi="Verdana"/>
          <w:sz w:val="22"/>
          <w:szCs w:val="22"/>
          <w:lang w:val="en-GB"/>
        </w:rPr>
        <w:t xml:space="preserve"> simply scan a set of </w:t>
      </w:r>
      <w:r w:rsidR="000A1E74" w:rsidRPr="005B7302">
        <w:rPr>
          <w:rFonts w:ascii="Verdana" w:hAnsi="Verdana"/>
          <w:sz w:val="22"/>
          <w:szCs w:val="22"/>
          <w:lang w:val="en-GB"/>
        </w:rPr>
        <w:t xml:space="preserve">three </w:t>
      </w:r>
      <w:r w:rsidR="003B41DE" w:rsidRPr="005B7302">
        <w:rPr>
          <w:rFonts w:ascii="Verdana" w:hAnsi="Verdana"/>
          <w:sz w:val="22"/>
          <w:szCs w:val="22"/>
          <w:lang w:val="en-GB"/>
        </w:rPr>
        <w:t>reference points applied on the gypsum models.</w:t>
      </w:r>
    </w:p>
    <w:p w14:paraId="54BAAECF" w14:textId="77777777" w:rsidR="0026368B" w:rsidRPr="005B7302" w:rsidRDefault="0026368B" w:rsidP="0026368B">
      <w:pPr>
        <w:spacing w:line="360" w:lineRule="auto"/>
        <w:rPr>
          <w:rFonts w:ascii="Verdana" w:hAnsi="Verdana"/>
          <w:b/>
          <w:bCs/>
          <w:color w:val="000000"/>
          <w:sz w:val="22"/>
          <w:szCs w:val="22"/>
          <w:lang w:val="en-GB"/>
        </w:rPr>
      </w:pPr>
    </w:p>
    <w:p w14:paraId="528CBA2D" w14:textId="07F88F43" w:rsidR="0026368B" w:rsidRDefault="008B7932" w:rsidP="0026368B">
      <w:pPr>
        <w:spacing w:line="360" w:lineRule="auto"/>
        <w:rPr>
          <w:rFonts w:ascii="Verdana" w:hAnsi="Verdana"/>
          <w:b/>
          <w:bCs/>
          <w:color w:val="000000"/>
          <w:sz w:val="22"/>
          <w:szCs w:val="22"/>
          <w:lang w:val="en-GB"/>
        </w:rPr>
      </w:pPr>
      <w:r w:rsidRPr="005B7302"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With Aadva Lab Scan, the user gets speed, precision and a wide range of application possibilities to improve the productivity.  </w:t>
      </w:r>
    </w:p>
    <w:p w14:paraId="659C9FE1" w14:textId="77777777" w:rsidR="005B7302" w:rsidRPr="005B7302" w:rsidRDefault="005B7302" w:rsidP="0026368B">
      <w:pPr>
        <w:spacing w:line="360" w:lineRule="auto"/>
        <w:rPr>
          <w:rFonts w:ascii="Verdana" w:hAnsi="Verdana"/>
          <w:b/>
          <w:bCs/>
          <w:color w:val="000000"/>
          <w:sz w:val="22"/>
          <w:szCs w:val="22"/>
          <w:lang w:val="en-GB"/>
        </w:rPr>
      </w:pPr>
    </w:p>
    <w:p w14:paraId="5E6AF12D" w14:textId="2C6C6F8A" w:rsidR="004B24C1" w:rsidRPr="005B7302" w:rsidRDefault="005B7302" w:rsidP="004B24C1">
      <w:pPr>
        <w:rPr>
          <w:rFonts w:ascii="Verdana" w:hAnsi="Verdana"/>
          <w:bCs/>
          <w:color w:val="000000"/>
          <w:sz w:val="22"/>
          <w:szCs w:val="22"/>
        </w:rPr>
      </w:pPr>
      <w:r w:rsidRPr="005B7302">
        <w:rPr>
          <w:rFonts w:ascii="Verdana" w:hAnsi="Verdana"/>
          <w:bCs/>
          <w:color w:val="000000"/>
          <w:sz w:val="22"/>
          <w:szCs w:val="22"/>
        </w:rPr>
        <w:t>*</w:t>
      </w:r>
      <w:r w:rsidR="004B24C1" w:rsidRPr="005B7302">
        <w:rPr>
          <w:rFonts w:ascii="Verdana" w:hAnsi="Verdana"/>
          <w:bCs/>
          <w:color w:val="000000"/>
          <w:sz w:val="22"/>
          <w:szCs w:val="22"/>
        </w:rPr>
        <w:t xml:space="preserve">Scan times are measured with lower resolution and deactivated </w:t>
      </w:r>
      <w:proofErr w:type="spellStart"/>
      <w:r w:rsidR="004B24C1" w:rsidRPr="005B7302">
        <w:rPr>
          <w:rFonts w:ascii="Verdana" w:hAnsi="Verdana"/>
          <w:bCs/>
          <w:color w:val="000000"/>
          <w:sz w:val="22"/>
          <w:szCs w:val="22"/>
        </w:rPr>
        <w:t>colour</w:t>
      </w:r>
      <w:proofErr w:type="spellEnd"/>
      <w:r w:rsidR="004B24C1" w:rsidRPr="005B7302">
        <w:rPr>
          <w:rFonts w:ascii="Verdana" w:hAnsi="Verdana"/>
          <w:bCs/>
          <w:color w:val="000000"/>
          <w:sz w:val="22"/>
          <w:szCs w:val="22"/>
        </w:rPr>
        <w:t xml:space="preserve"> scanning </w:t>
      </w:r>
    </w:p>
    <w:p w14:paraId="22EDDB31" w14:textId="19FEAE0F" w:rsidR="007E7C5B" w:rsidRPr="004B24C1" w:rsidRDefault="007E7C5B" w:rsidP="00BD261F">
      <w:pPr>
        <w:spacing w:line="360" w:lineRule="auto"/>
        <w:rPr>
          <w:rFonts w:ascii="Verdana" w:hAnsi="Verdana"/>
          <w:color w:val="000000"/>
          <w:sz w:val="20"/>
        </w:rPr>
      </w:pPr>
    </w:p>
    <w:p w14:paraId="0847F967" w14:textId="4C379652" w:rsidR="00190E2B" w:rsidRPr="007E7C5B" w:rsidRDefault="00190E2B" w:rsidP="00BD261F">
      <w:pPr>
        <w:autoSpaceDE w:val="0"/>
        <w:autoSpaceDN w:val="0"/>
        <w:adjustRightInd w:val="0"/>
        <w:spacing w:line="360" w:lineRule="auto"/>
        <w:ind w:right="-493"/>
        <w:rPr>
          <w:rFonts w:ascii="Verdana" w:hAnsi="Verdana"/>
          <w:color w:val="000000"/>
          <w:sz w:val="20"/>
          <w:lang w:val="en-GB"/>
        </w:rPr>
      </w:pPr>
    </w:p>
    <w:p w14:paraId="78AB7C91" w14:textId="7DB4B196" w:rsidR="00190C49" w:rsidRPr="003F7F93" w:rsidRDefault="00CC2571" w:rsidP="00BD261F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22"/>
          <w:szCs w:val="22"/>
          <w:lang w:val="fr-FR"/>
        </w:rPr>
      </w:pPr>
      <w:r w:rsidRPr="003F7F93"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22"/>
          <w:szCs w:val="22"/>
          <w:lang w:val="fr-FR"/>
        </w:rPr>
        <w:t>GC Europe N.V.</w:t>
      </w:r>
    </w:p>
    <w:p w14:paraId="1E364D60" w14:textId="77777777" w:rsidR="007E7C5B" w:rsidRPr="003F7F93" w:rsidRDefault="00CC2571" w:rsidP="00BD261F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</w:pPr>
      <w:r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>Interleuvenlaan 33</w:t>
      </w:r>
      <w:r w:rsidR="00C45365"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 xml:space="preserve"> </w:t>
      </w:r>
      <w:r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 xml:space="preserve">3001 </w:t>
      </w:r>
    </w:p>
    <w:p w14:paraId="39807922" w14:textId="20094204" w:rsidR="00190C49" w:rsidRPr="003F7F93" w:rsidRDefault="00CC2571" w:rsidP="00BD261F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</w:pPr>
      <w:r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>Leuven</w:t>
      </w:r>
      <w:r w:rsidR="007E7C5B"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>,</w:t>
      </w:r>
      <w:r w:rsidR="00C45365"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 xml:space="preserve"> </w:t>
      </w:r>
      <w:proofErr w:type="spellStart"/>
      <w:r w:rsidR="00C45365"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>Belgium</w:t>
      </w:r>
      <w:proofErr w:type="spellEnd"/>
      <w:r w:rsidR="00C45365"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 xml:space="preserve"> </w:t>
      </w:r>
    </w:p>
    <w:p w14:paraId="3E098657" w14:textId="77777777" w:rsidR="007E7C5B" w:rsidRPr="003F7F93" w:rsidRDefault="00190C49" w:rsidP="00BD261F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</w:pPr>
      <w:r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>Ph</w:t>
      </w:r>
      <w:r w:rsidR="00CC2571"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>on</w:t>
      </w:r>
      <w:r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>e</w:t>
      </w:r>
      <w:r w:rsidR="00CC2571"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 xml:space="preserve"> +32.16.74.10.00</w:t>
      </w:r>
      <w:r w:rsidR="00C45365"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 xml:space="preserve"> </w:t>
      </w:r>
    </w:p>
    <w:p w14:paraId="6CA2D8A8" w14:textId="3BD4BEDF" w:rsidR="00190C49" w:rsidRPr="003F7F93" w:rsidRDefault="007A349A" w:rsidP="00BD261F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</w:pPr>
      <w:hyperlink r:id="rId8" w:history="1">
        <w:r w:rsidR="007E7C5B" w:rsidRPr="003F7F93">
          <w:rPr>
            <w:rStyle w:val="Hyperlink"/>
            <w:rFonts w:ascii="Verdana" w:eastAsiaTheme="majorEastAsia" w:hAnsi="Verdana" w:cstheme="majorBidi"/>
            <w:spacing w:val="5"/>
            <w:kern w:val="28"/>
            <w:sz w:val="22"/>
            <w:szCs w:val="22"/>
            <w:lang w:val="fr-FR"/>
          </w:rPr>
          <w:t>www.gceurope.com</w:t>
        </w:r>
      </w:hyperlink>
    </w:p>
    <w:p w14:paraId="36B07233" w14:textId="0A466913" w:rsidR="00F348B6" w:rsidRPr="003F7F93" w:rsidRDefault="007A349A" w:rsidP="00BD261F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Style w:val="Hyperlink"/>
          <w:rFonts w:eastAsiaTheme="majorEastAsia" w:cstheme="majorBidi"/>
          <w:spacing w:val="5"/>
          <w:kern w:val="28"/>
          <w:sz w:val="22"/>
          <w:szCs w:val="22"/>
          <w:lang w:val="fr-FR"/>
        </w:rPr>
      </w:pPr>
      <w:hyperlink r:id="rId9" w:history="1">
        <w:r w:rsidR="003D4711" w:rsidRPr="003F7F93">
          <w:rPr>
            <w:rStyle w:val="Hyperlink"/>
            <w:rFonts w:ascii="Verdana" w:eastAsiaTheme="majorEastAsia" w:hAnsi="Verdana" w:cstheme="majorBidi"/>
            <w:spacing w:val="5"/>
            <w:kern w:val="28"/>
            <w:sz w:val="22"/>
            <w:szCs w:val="22"/>
            <w:lang w:val="fr-FR"/>
          </w:rPr>
          <w:t>marketing.gce@gc.dental</w:t>
        </w:r>
      </w:hyperlink>
    </w:p>
    <w:sectPr w:rsidR="00F348B6" w:rsidRPr="003F7F93" w:rsidSect="00F603C2">
      <w:headerReference w:type="default" r:id="rId10"/>
      <w:footerReference w:type="default" r:id="rId11"/>
      <w:footnotePr>
        <w:numFmt w:val="chicago"/>
      </w:footnotePr>
      <w:pgSz w:w="11906" w:h="16838" w:code="9"/>
      <w:pgMar w:top="1826" w:right="1841" w:bottom="1792" w:left="2053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1D191" w14:textId="77777777" w:rsidR="00D44E11" w:rsidRDefault="00D44E11">
      <w:r>
        <w:separator/>
      </w:r>
    </w:p>
  </w:endnote>
  <w:endnote w:type="continuationSeparator" w:id="0">
    <w:p w14:paraId="21A794A1" w14:textId="77777777" w:rsidR="00D44E11" w:rsidRDefault="00D4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Avenir LT 55 Roman">
    <w:altName w:val="Calibri"/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FFAE2" w14:textId="77777777" w:rsidR="00D44E11" w:rsidRDefault="00D44E11">
      <w:r>
        <w:separator/>
      </w:r>
    </w:p>
  </w:footnote>
  <w:footnote w:type="continuationSeparator" w:id="0">
    <w:p w14:paraId="2B3D89A3" w14:textId="77777777" w:rsidR="00D44E11" w:rsidRDefault="00D44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08C1A694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B5CC85" id="Group 1" o:spid="_x0000_s1026" style="position:absolute;margin-left:0;margin-top:-13.5pt;width:570.9pt;height:761.6pt;z-index:251657728;mso-position-horizontal:center;mso-position-horizontal-relative:page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8.9pt;height:118.9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2C4C103C"/>
    <w:multiLevelType w:val="hybridMultilevel"/>
    <w:tmpl w:val="64069DC8"/>
    <w:lvl w:ilvl="0" w:tplc="CAF0E9FE"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6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1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20"/>
  </w:num>
  <w:num w:numId="4">
    <w:abstractNumId w:val="13"/>
  </w:num>
  <w:num w:numId="5">
    <w:abstractNumId w:val="16"/>
  </w:num>
  <w:num w:numId="6">
    <w:abstractNumId w:val="14"/>
  </w:num>
  <w:num w:numId="7">
    <w:abstractNumId w:val="1"/>
  </w:num>
  <w:num w:numId="8">
    <w:abstractNumId w:val="2"/>
  </w:num>
  <w:num w:numId="9">
    <w:abstractNumId w:val="1"/>
  </w:num>
  <w:num w:numId="10">
    <w:abstractNumId w:val="12"/>
  </w:num>
  <w:num w:numId="11">
    <w:abstractNumId w:val="21"/>
  </w:num>
  <w:num w:numId="12">
    <w:abstractNumId w:val="0"/>
  </w:num>
  <w:num w:numId="13">
    <w:abstractNumId w:val="10"/>
  </w:num>
  <w:num w:numId="14">
    <w:abstractNumId w:val="9"/>
  </w:num>
  <w:num w:numId="15">
    <w:abstractNumId w:val="3"/>
  </w:num>
  <w:num w:numId="16">
    <w:abstractNumId w:val="19"/>
  </w:num>
  <w:num w:numId="17">
    <w:abstractNumId w:val="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2"/>
  </w:num>
  <w:num w:numId="21">
    <w:abstractNumId w:val="17"/>
  </w:num>
  <w:num w:numId="22">
    <w:abstractNumId w:val="6"/>
  </w:num>
  <w:num w:numId="23">
    <w:abstractNumId w:val="1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72E9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B2C54"/>
    <w:rsid w:val="000B4A14"/>
    <w:rsid w:val="000B711F"/>
    <w:rsid w:val="000C0E4B"/>
    <w:rsid w:val="000C2A62"/>
    <w:rsid w:val="000C3FDA"/>
    <w:rsid w:val="000C4669"/>
    <w:rsid w:val="000D0338"/>
    <w:rsid w:val="000D17EE"/>
    <w:rsid w:val="000D357A"/>
    <w:rsid w:val="000D7F94"/>
    <w:rsid w:val="000E1E35"/>
    <w:rsid w:val="000F1D4E"/>
    <w:rsid w:val="000F4CB5"/>
    <w:rsid w:val="001027B1"/>
    <w:rsid w:val="00102C5A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56E3A"/>
    <w:rsid w:val="00161690"/>
    <w:rsid w:val="00161E84"/>
    <w:rsid w:val="0016204A"/>
    <w:rsid w:val="00166B2D"/>
    <w:rsid w:val="0016712B"/>
    <w:rsid w:val="00173AF6"/>
    <w:rsid w:val="001768D5"/>
    <w:rsid w:val="0017742E"/>
    <w:rsid w:val="0017758E"/>
    <w:rsid w:val="00177FAE"/>
    <w:rsid w:val="001803E9"/>
    <w:rsid w:val="00182F43"/>
    <w:rsid w:val="00186679"/>
    <w:rsid w:val="00190255"/>
    <w:rsid w:val="00190C49"/>
    <w:rsid w:val="00190E2B"/>
    <w:rsid w:val="00192633"/>
    <w:rsid w:val="0019467B"/>
    <w:rsid w:val="00194852"/>
    <w:rsid w:val="001A3720"/>
    <w:rsid w:val="001B010A"/>
    <w:rsid w:val="001B2B58"/>
    <w:rsid w:val="001B37FA"/>
    <w:rsid w:val="001B3D97"/>
    <w:rsid w:val="001B3F93"/>
    <w:rsid w:val="001B5512"/>
    <w:rsid w:val="001D56B0"/>
    <w:rsid w:val="001E13F3"/>
    <w:rsid w:val="001E325F"/>
    <w:rsid w:val="001E32C2"/>
    <w:rsid w:val="001E4A64"/>
    <w:rsid w:val="001F57C9"/>
    <w:rsid w:val="001F6720"/>
    <w:rsid w:val="001F6A14"/>
    <w:rsid w:val="00201B18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4162E"/>
    <w:rsid w:val="00242402"/>
    <w:rsid w:val="00243A33"/>
    <w:rsid w:val="002457FE"/>
    <w:rsid w:val="00250FB4"/>
    <w:rsid w:val="00252C16"/>
    <w:rsid w:val="00252EA1"/>
    <w:rsid w:val="002574A5"/>
    <w:rsid w:val="0026368B"/>
    <w:rsid w:val="00263D12"/>
    <w:rsid w:val="00271272"/>
    <w:rsid w:val="0027205C"/>
    <w:rsid w:val="002720FB"/>
    <w:rsid w:val="00273F34"/>
    <w:rsid w:val="0028139F"/>
    <w:rsid w:val="00284305"/>
    <w:rsid w:val="00286C12"/>
    <w:rsid w:val="00287E32"/>
    <w:rsid w:val="00294B6F"/>
    <w:rsid w:val="002A3425"/>
    <w:rsid w:val="002A3C18"/>
    <w:rsid w:val="002B54AB"/>
    <w:rsid w:val="002B67DF"/>
    <w:rsid w:val="002C5C29"/>
    <w:rsid w:val="002D0207"/>
    <w:rsid w:val="002D17F9"/>
    <w:rsid w:val="002D2CC6"/>
    <w:rsid w:val="002D7259"/>
    <w:rsid w:val="002E3978"/>
    <w:rsid w:val="002E5BAE"/>
    <w:rsid w:val="002F03FD"/>
    <w:rsid w:val="002F1E16"/>
    <w:rsid w:val="002F3B30"/>
    <w:rsid w:val="00304217"/>
    <w:rsid w:val="003060C8"/>
    <w:rsid w:val="00310C5C"/>
    <w:rsid w:val="00312EB4"/>
    <w:rsid w:val="00313FEC"/>
    <w:rsid w:val="00315C07"/>
    <w:rsid w:val="003204FD"/>
    <w:rsid w:val="00320EFC"/>
    <w:rsid w:val="0032687A"/>
    <w:rsid w:val="00326E4E"/>
    <w:rsid w:val="003272B8"/>
    <w:rsid w:val="00331EA0"/>
    <w:rsid w:val="003417F6"/>
    <w:rsid w:val="00342580"/>
    <w:rsid w:val="00343AB3"/>
    <w:rsid w:val="0034463B"/>
    <w:rsid w:val="003554A7"/>
    <w:rsid w:val="00362F36"/>
    <w:rsid w:val="00363C68"/>
    <w:rsid w:val="00366987"/>
    <w:rsid w:val="0036719C"/>
    <w:rsid w:val="0037263A"/>
    <w:rsid w:val="003848A3"/>
    <w:rsid w:val="0038527D"/>
    <w:rsid w:val="003856E7"/>
    <w:rsid w:val="00391300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5A17"/>
    <w:rsid w:val="003F1A7E"/>
    <w:rsid w:val="003F7F93"/>
    <w:rsid w:val="00404B67"/>
    <w:rsid w:val="00407907"/>
    <w:rsid w:val="00407DDA"/>
    <w:rsid w:val="00413C2C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6763"/>
    <w:rsid w:val="00476940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65E4"/>
    <w:rsid w:val="004A6B8B"/>
    <w:rsid w:val="004A7124"/>
    <w:rsid w:val="004B24C1"/>
    <w:rsid w:val="004B3D39"/>
    <w:rsid w:val="004B4249"/>
    <w:rsid w:val="004B6477"/>
    <w:rsid w:val="004C09BF"/>
    <w:rsid w:val="004C16C2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202AE"/>
    <w:rsid w:val="00522124"/>
    <w:rsid w:val="005273DD"/>
    <w:rsid w:val="005339B6"/>
    <w:rsid w:val="0054420D"/>
    <w:rsid w:val="00550E00"/>
    <w:rsid w:val="005534D8"/>
    <w:rsid w:val="00554264"/>
    <w:rsid w:val="00555845"/>
    <w:rsid w:val="0055750A"/>
    <w:rsid w:val="00560E76"/>
    <w:rsid w:val="00561638"/>
    <w:rsid w:val="00566C35"/>
    <w:rsid w:val="005853F0"/>
    <w:rsid w:val="00586835"/>
    <w:rsid w:val="005913F8"/>
    <w:rsid w:val="00593892"/>
    <w:rsid w:val="00597B4B"/>
    <w:rsid w:val="005A6EAF"/>
    <w:rsid w:val="005B5D72"/>
    <w:rsid w:val="005B730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5E91"/>
    <w:rsid w:val="005F6C0F"/>
    <w:rsid w:val="006017A9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49D7"/>
    <w:rsid w:val="0063724A"/>
    <w:rsid w:val="0064673C"/>
    <w:rsid w:val="0064700E"/>
    <w:rsid w:val="00652D2F"/>
    <w:rsid w:val="006557A7"/>
    <w:rsid w:val="0065594F"/>
    <w:rsid w:val="00655FEC"/>
    <w:rsid w:val="00662F26"/>
    <w:rsid w:val="00665670"/>
    <w:rsid w:val="00672B73"/>
    <w:rsid w:val="006766E9"/>
    <w:rsid w:val="00681CE7"/>
    <w:rsid w:val="00683F78"/>
    <w:rsid w:val="00684B0F"/>
    <w:rsid w:val="00695218"/>
    <w:rsid w:val="006A41A5"/>
    <w:rsid w:val="006B0C5E"/>
    <w:rsid w:val="006B2039"/>
    <w:rsid w:val="006B3A65"/>
    <w:rsid w:val="006B4082"/>
    <w:rsid w:val="006B73E4"/>
    <w:rsid w:val="006C2300"/>
    <w:rsid w:val="006C25E3"/>
    <w:rsid w:val="006C2F21"/>
    <w:rsid w:val="006C34E2"/>
    <w:rsid w:val="006C4BFC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EBE"/>
    <w:rsid w:val="00714E48"/>
    <w:rsid w:val="0071728A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60748"/>
    <w:rsid w:val="007639A2"/>
    <w:rsid w:val="00765406"/>
    <w:rsid w:val="00765C1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4D83"/>
    <w:rsid w:val="00795FB6"/>
    <w:rsid w:val="007961F6"/>
    <w:rsid w:val="007B1494"/>
    <w:rsid w:val="007C4142"/>
    <w:rsid w:val="007D3002"/>
    <w:rsid w:val="007D6181"/>
    <w:rsid w:val="007E20D4"/>
    <w:rsid w:val="007E6D63"/>
    <w:rsid w:val="007E7C5B"/>
    <w:rsid w:val="007F0918"/>
    <w:rsid w:val="007F3A9B"/>
    <w:rsid w:val="007F4C36"/>
    <w:rsid w:val="007F5DF2"/>
    <w:rsid w:val="00805825"/>
    <w:rsid w:val="00806A59"/>
    <w:rsid w:val="00806F47"/>
    <w:rsid w:val="00807DD3"/>
    <w:rsid w:val="0081591C"/>
    <w:rsid w:val="0083562D"/>
    <w:rsid w:val="00835669"/>
    <w:rsid w:val="0083571E"/>
    <w:rsid w:val="0084141A"/>
    <w:rsid w:val="0084257F"/>
    <w:rsid w:val="0084762C"/>
    <w:rsid w:val="00861827"/>
    <w:rsid w:val="00861F47"/>
    <w:rsid w:val="00872915"/>
    <w:rsid w:val="00876135"/>
    <w:rsid w:val="00891716"/>
    <w:rsid w:val="008A17BE"/>
    <w:rsid w:val="008A21F8"/>
    <w:rsid w:val="008A3232"/>
    <w:rsid w:val="008A3C3A"/>
    <w:rsid w:val="008A66E1"/>
    <w:rsid w:val="008B2807"/>
    <w:rsid w:val="008B6797"/>
    <w:rsid w:val="008B7932"/>
    <w:rsid w:val="008C2A3A"/>
    <w:rsid w:val="008C4793"/>
    <w:rsid w:val="008C6025"/>
    <w:rsid w:val="008C6E00"/>
    <w:rsid w:val="008D0C7D"/>
    <w:rsid w:val="008D3FF3"/>
    <w:rsid w:val="008D6475"/>
    <w:rsid w:val="008D7C6C"/>
    <w:rsid w:val="008E0A04"/>
    <w:rsid w:val="008E124F"/>
    <w:rsid w:val="008E314F"/>
    <w:rsid w:val="008E4CA2"/>
    <w:rsid w:val="008E5691"/>
    <w:rsid w:val="008F5288"/>
    <w:rsid w:val="00900324"/>
    <w:rsid w:val="0090188C"/>
    <w:rsid w:val="00904794"/>
    <w:rsid w:val="00905D59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49E0"/>
    <w:rsid w:val="009B5024"/>
    <w:rsid w:val="009C0CDF"/>
    <w:rsid w:val="009C555A"/>
    <w:rsid w:val="009D263E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5134"/>
    <w:rsid w:val="00A37ED9"/>
    <w:rsid w:val="00A42CE3"/>
    <w:rsid w:val="00A431A3"/>
    <w:rsid w:val="00A45E0B"/>
    <w:rsid w:val="00A472E8"/>
    <w:rsid w:val="00A5075C"/>
    <w:rsid w:val="00A5173A"/>
    <w:rsid w:val="00A52731"/>
    <w:rsid w:val="00A52A5A"/>
    <w:rsid w:val="00A52C4F"/>
    <w:rsid w:val="00A537B1"/>
    <w:rsid w:val="00A56CEF"/>
    <w:rsid w:val="00A62DD9"/>
    <w:rsid w:val="00A659F1"/>
    <w:rsid w:val="00A66129"/>
    <w:rsid w:val="00A71FA1"/>
    <w:rsid w:val="00A7664A"/>
    <w:rsid w:val="00A83376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C3BE0"/>
    <w:rsid w:val="00AE143B"/>
    <w:rsid w:val="00AE72C9"/>
    <w:rsid w:val="00AE77C3"/>
    <w:rsid w:val="00AF0719"/>
    <w:rsid w:val="00AF129E"/>
    <w:rsid w:val="00AF453D"/>
    <w:rsid w:val="00AF4C46"/>
    <w:rsid w:val="00B0007B"/>
    <w:rsid w:val="00B01436"/>
    <w:rsid w:val="00B0749A"/>
    <w:rsid w:val="00B17973"/>
    <w:rsid w:val="00B20F61"/>
    <w:rsid w:val="00B22E10"/>
    <w:rsid w:val="00B23434"/>
    <w:rsid w:val="00B242A1"/>
    <w:rsid w:val="00B2575E"/>
    <w:rsid w:val="00B31454"/>
    <w:rsid w:val="00B31619"/>
    <w:rsid w:val="00B3216E"/>
    <w:rsid w:val="00B32A5E"/>
    <w:rsid w:val="00B32BB9"/>
    <w:rsid w:val="00B40398"/>
    <w:rsid w:val="00B52F93"/>
    <w:rsid w:val="00B54B14"/>
    <w:rsid w:val="00B5526D"/>
    <w:rsid w:val="00B5543A"/>
    <w:rsid w:val="00B5692D"/>
    <w:rsid w:val="00B62A96"/>
    <w:rsid w:val="00B63FCC"/>
    <w:rsid w:val="00B645C4"/>
    <w:rsid w:val="00B64E56"/>
    <w:rsid w:val="00B70BE3"/>
    <w:rsid w:val="00B74938"/>
    <w:rsid w:val="00B83A83"/>
    <w:rsid w:val="00B858C2"/>
    <w:rsid w:val="00B86F25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BEC"/>
    <w:rsid w:val="00BC018B"/>
    <w:rsid w:val="00BC06A9"/>
    <w:rsid w:val="00BD23DC"/>
    <w:rsid w:val="00BD261F"/>
    <w:rsid w:val="00BD3905"/>
    <w:rsid w:val="00BD4852"/>
    <w:rsid w:val="00BD4AA0"/>
    <w:rsid w:val="00BD4C61"/>
    <w:rsid w:val="00BD6EDE"/>
    <w:rsid w:val="00BE3A29"/>
    <w:rsid w:val="00BE3CD8"/>
    <w:rsid w:val="00BF0056"/>
    <w:rsid w:val="00BF3DD4"/>
    <w:rsid w:val="00C00A5D"/>
    <w:rsid w:val="00C036A6"/>
    <w:rsid w:val="00C03EAF"/>
    <w:rsid w:val="00C06589"/>
    <w:rsid w:val="00C15D9C"/>
    <w:rsid w:val="00C16859"/>
    <w:rsid w:val="00C329A9"/>
    <w:rsid w:val="00C444F5"/>
    <w:rsid w:val="00C449AC"/>
    <w:rsid w:val="00C45365"/>
    <w:rsid w:val="00C46ADF"/>
    <w:rsid w:val="00C54FFD"/>
    <w:rsid w:val="00C6246B"/>
    <w:rsid w:val="00C64E83"/>
    <w:rsid w:val="00C71949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B64FD"/>
    <w:rsid w:val="00CC2442"/>
    <w:rsid w:val="00CC2571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13119"/>
    <w:rsid w:val="00D14264"/>
    <w:rsid w:val="00D15763"/>
    <w:rsid w:val="00D252F8"/>
    <w:rsid w:val="00D25325"/>
    <w:rsid w:val="00D30CF7"/>
    <w:rsid w:val="00D3305D"/>
    <w:rsid w:val="00D3546C"/>
    <w:rsid w:val="00D36116"/>
    <w:rsid w:val="00D41114"/>
    <w:rsid w:val="00D4175F"/>
    <w:rsid w:val="00D42BD6"/>
    <w:rsid w:val="00D44E11"/>
    <w:rsid w:val="00D4614C"/>
    <w:rsid w:val="00D477B6"/>
    <w:rsid w:val="00D50075"/>
    <w:rsid w:val="00D61E50"/>
    <w:rsid w:val="00D667B0"/>
    <w:rsid w:val="00D704BA"/>
    <w:rsid w:val="00D73BD6"/>
    <w:rsid w:val="00D93E97"/>
    <w:rsid w:val="00D94FB2"/>
    <w:rsid w:val="00D96606"/>
    <w:rsid w:val="00D968D8"/>
    <w:rsid w:val="00D9793E"/>
    <w:rsid w:val="00DA2743"/>
    <w:rsid w:val="00DA6F15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4D1B"/>
    <w:rsid w:val="00E66695"/>
    <w:rsid w:val="00E7158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C47A6"/>
    <w:rsid w:val="00ED00C7"/>
    <w:rsid w:val="00ED56B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5EA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63AE"/>
    <w:rsid w:val="00F76B87"/>
    <w:rsid w:val="00F77516"/>
    <w:rsid w:val="00F77FDE"/>
    <w:rsid w:val="00F85FB9"/>
    <w:rsid w:val="00F94756"/>
    <w:rsid w:val="00F9568A"/>
    <w:rsid w:val="00FA4056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."/>
  <w:listSeparator w:val=",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europ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.gce@gc.dent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A4D93-490D-4642-BEF8-0ACC4029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Van Ende, Annelies</cp:lastModifiedBy>
  <cp:revision>2</cp:revision>
  <cp:lastPrinted>2019-02-25T15:10:00Z</cp:lastPrinted>
  <dcterms:created xsi:type="dcterms:W3CDTF">2020-01-27T14:34:00Z</dcterms:created>
  <dcterms:modified xsi:type="dcterms:W3CDTF">2020-01-27T14:34:00Z</dcterms:modified>
</cp:coreProperties>
</file>