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18CF19" w14:textId="794BB79B" w:rsidR="004C48D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Press release</w:t>
      </w:r>
    </w:p>
    <w:p w14:paraId="0C69B5D1" w14:textId="77777777" w:rsidR="00270FCD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6EB9BBCE" w14:textId="444B4CF8" w:rsidR="00B94F46" w:rsidRPr="006D711A" w:rsidRDefault="00B94F46" w:rsidP="00B94F46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  <w:bookmarkStart w:id="0" w:name="_Hlk42240645"/>
      <w:bookmarkStart w:id="1" w:name="_Hlk42629633"/>
      <w:r w:rsidRPr="006D711A">
        <w:rPr>
          <w:rFonts w:ascii="Verdana" w:eastAsia="Verdana" w:hAnsi="Verdana" w:cs="Verdana"/>
          <w:color w:val="404040"/>
          <w:u w:val="single"/>
        </w:rPr>
        <w:t>EQUIA Forte Multicenter Study</w:t>
      </w:r>
      <w:bookmarkEnd w:id="0"/>
      <w:r w:rsidR="006D711A" w:rsidRPr="006D711A">
        <w:rPr>
          <w:rFonts w:ascii="Verdana" w:eastAsia="Verdana" w:hAnsi="Verdana" w:cs="Verdana"/>
          <w:color w:val="404040"/>
          <w:u w:val="single"/>
        </w:rPr>
        <w:t xml:space="preserve"> – </w:t>
      </w:r>
      <w:r w:rsidR="00B42D45">
        <w:rPr>
          <w:rFonts w:ascii="Verdana" w:eastAsia="Verdana" w:hAnsi="Verdana" w:cs="Verdana"/>
          <w:color w:val="404040"/>
          <w:u w:val="single"/>
        </w:rPr>
        <w:t>New i</w:t>
      </w:r>
      <w:r w:rsidR="006D711A" w:rsidRPr="006D711A">
        <w:rPr>
          <w:rFonts w:ascii="Verdana" w:eastAsia="Verdana" w:hAnsi="Verdana" w:cs="Verdana"/>
          <w:color w:val="404040"/>
          <w:u w:val="single"/>
        </w:rPr>
        <w:t xml:space="preserve">nterim results </w:t>
      </w:r>
    </w:p>
    <w:p w14:paraId="4CB4B907" w14:textId="77777777" w:rsidR="00270FCD" w:rsidRPr="006D711A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7105E9E8" w14:textId="1F78A6D4" w:rsidR="00B94F46" w:rsidRPr="00B94F46" w:rsidRDefault="006D711A" w:rsidP="00B94F46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Promising performance of E</w:t>
      </w:r>
      <w:r w:rsidR="00B94F46">
        <w:rPr>
          <w:rFonts w:ascii="Verdana" w:hAnsi="Verdana"/>
          <w:b/>
          <w:bCs/>
          <w:color w:val="404040"/>
          <w:sz w:val="28"/>
          <w:szCs w:val="28"/>
          <w:u w:color="404040"/>
        </w:rPr>
        <w:t>QUIA Forte</w:t>
      </w:r>
      <w:r w:rsidR="00681220" w:rsidRPr="003C0995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</w:rPr>
        <w:t>®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</w:rPr>
        <w:t>, a</w:t>
      </w:r>
      <w:r w:rsidR="00B94F46" w:rsidRPr="00322533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="00B94F46" w:rsidRPr="00322533">
        <w:rPr>
          <w:rFonts w:ascii="Verdana" w:hAnsi="Verdana"/>
          <w:b/>
          <w:bCs/>
          <w:color w:val="404040"/>
          <w:sz w:val="28"/>
          <w:szCs w:val="28"/>
          <w:u w:color="404040"/>
        </w:rPr>
        <w:t>new restorative system with Glass Hybrid technology</w:t>
      </w:r>
      <w:r w:rsidR="00B94F46" w:rsidRPr="00B94F46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from GC</w:t>
      </w:r>
      <w:r w:rsidR="00B94F46" w:rsidRPr="00322533">
        <w:rPr>
          <w:rFonts w:ascii="Verdana" w:hAnsi="Verdana"/>
          <w:b/>
          <w:bCs/>
          <w:color w:val="404040"/>
          <w:sz w:val="28"/>
          <w:szCs w:val="28"/>
          <w:u w:color="404040"/>
        </w:rPr>
        <w:t>.</w:t>
      </w:r>
      <w:r w:rsidR="00B94F46" w:rsidRPr="00B94F46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</w:t>
      </w:r>
    </w:p>
    <w:p w14:paraId="7861B3F1" w14:textId="77777777" w:rsidR="004C48D0" w:rsidRDefault="004C48D0">
      <w:pPr>
        <w:pStyle w:val="NoSpacing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</w:rPr>
      </w:pPr>
    </w:p>
    <w:p w14:paraId="485A263F" w14:textId="28E627B4" w:rsidR="00B94F46" w:rsidRPr="00322533" w:rsidRDefault="00B94F46" w:rsidP="00B94F46">
      <w:pPr>
        <w:suppressAutoHyphens/>
        <w:spacing w:after="160"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  <w:r w:rsidRPr="00322533">
        <w:rPr>
          <w:rFonts w:ascii="Verdana" w:hAnsi="Verdana"/>
          <w:b/>
          <w:bCs/>
          <w:color w:val="404040"/>
          <w:sz w:val="22"/>
          <w:szCs w:val="22"/>
          <w:u w:color="404040"/>
        </w:rPr>
        <w:t>Following the success of the EQUIA restorative system, introduced in 2007, GC made the next big leap with EQUIA Forte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</w:rPr>
        <w:t>. A</w:t>
      </w:r>
      <w:r w:rsidRPr="00322533">
        <w:rPr>
          <w:rFonts w:ascii="Verdana" w:hAnsi="Verdana"/>
          <w:b/>
          <w:bCs/>
          <w:color w:val="404040"/>
          <w:sz w:val="22"/>
          <w:szCs w:val="22"/>
          <w:u w:color="404040"/>
        </w:rPr>
        <w:t> </w:t>
      </w:r>
      <w:r w:rsidR="00681220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two </w:t>
      </w:r>
      <w:r w:rsidRPr="00B94F46">
        <w:rPr>
          <w:rFonts w:ascii="Verdana" w:hAnsi="Verdana"/>
          <w:b/>
          <w:bCs/>
          <w:color w:val="404040"/>
          <w:sz w:val="22"/>
          <w:szCs w:val="22"/>
          <w:u w:color="404040"/>
        </w:rPr>
        <w:t>year multicenter clinical study confirms EQUIA Forte</w:t>
      </w:r>
      <w:r w:rsidR="00681220" w:rsidRPr="00BF5C6A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</w:rPr>
        <w:t>®</w:t>
      </w:r>
      <w:r w:rsidRPr="00B94F46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is a suitable material for </w:t>
      </w:r>
      <w:r w:rsidR="00681220">
        <w:rPr>
          <w:rFonts w:ascii="Verdana" w:hAnsi="Verdana"/>
          <w:b/>
          <w:bCs/>
          <w:color w:val="404040"/>
          <w:sz w:val="22"/>
          <w:szCs w:val="22"/>
          <w:u w:color="404040"/>
        </w:rPr>
        <w:t>medium</w:t>
      </w:r>
      <w:r w:rsidR="00681220" w:rsidRPr="00B94F46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 </w:t>
      </w:r>
      <w:r w:rsidRPr="00B94F46">
        <w:rPr>
          <w:rFonts w:ascii="Verdana" w:hAnsi="Verdana"/>
          <w:b/>
          <w:bCs/>
          <w:color w:val="404040"/>
          <w:sz w:val="22"/>
          <w:szCs w:val="22"/>
          <w:u w:color="404040"/>
        </w:rPr>
        <w:t xml:space="preserve">to large </w:t>
      </w:r>
      <w:r w:rsidR="00681220">
        <w:rPr>
          <w:rFonts w:ascii="Verdana" w:hAnsi="Verdana"/>
          <w:b/>
          <w:bCs/>
          <w:color w:val="404040"/>
          <w:sz w:val="22"/>
          <w:szCs w:val="22"/>
          <w:u w:color="404040"/>
        </w:rPr>
        <w:t>C</w:t>
      </w:r>
      <w:r w:rsidRPr="00B94F46">
        <w:rPr>
          <w:rFonts w:ascii="Verdana" w:hAnsi="Verdana"/>
          <w:b/>
          <w:bCs/>
          <w:color w:val="404040"/>
          <w:sz w:val="22"/>
          <w:szCs w:val="22"/>
          <w:u w:color="404040"/>
        </w:rPr>
        <w:t>lass II restorations</w:t>
      </w:r>
      <w:r w:rsidR="00C01FE6">
        <w:rPr>
          <w:rFonts w:ascii="Verdana" w:hAnsi="Verdana"/>
          <w:b/>
          <w:bCs/>
          <w:color w:val="404040"/>
          <w:sz w:val="22"/>
          <w:szCs w:val="22"/>
          <w:u w:color="404040"/>
        </w:rPr>
        <w:t>.</w:t>
      </w:r>
    </w:p>
    <w:p w14:paraId="604207B5" w14:textId="77777777" w:rsidR="006D711A" w:rsidRDefault="006D711A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0C805344" w14:textId="09C421A4" w:rsidR="00B94F46" w:rsidRPr="00322533" w:rsidRDefault="00681220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>C</w:t>
      </w:r>
      <w:r w:rsidR="00B94F46" w:rsidRPr="00322533">
        <w:rPr>
          <w:rFonts w:ascii="Verdana" w:hAnsi="Verdana"/>
          <w:color w:val="404040"/>
          <w:sz w:val="22"/>
          <w:szCs w:val="22"/>
          <w:u w:color="404040"/>
        </w:rPr>
        <w:t>linical studies are essential for assessing the performance of dental materials</w:t>
      </w:r>
      <w:r>
        <w:rPr>
          <w:rFonts w:ascii="Verdana" w:hAnsi="Verdana"/>
          <w:color w:val="404040"/>
          <w:sz w:val="22"/>
          <w:szCs w:val="22"/>
          <w:u w:color="404040"/>
        </w:rPr>
        <w:t>;</w:t>
      </w:r>
      <w:r w:rsidR="00B94F46" w:rsidRPr="0032253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>
        <w:rPr>
          <w:rFonts w:ascii="Verdana" w:hAnsi="Verdana"/>
          <w:color w:val="404040"/>
          <w:sz w:val="22"/>
          <w:szCs w:val="22"/>
          <w:u w:color="404040"/>
        </w:rPr>
        <w:t>t</w:t>
      </w:r>
      <w:r w:rsidR="00B94F46" w:rsidRPr="00322533">
        <w:rPr>
          <w:rFonts w:ascii="Verdana" w:hAnsi="Verdana"/>
          <w:color w:val="404040"/>
          <w:sz w:val="22"/>
          <w:szCs w:val="22"/>
          <w:u w:color="404040"/>
        </w:rPr>
        <w:t>herefore</w:t>
      </w:r>
      <w:r>
        <w:rPr>
          <w:rFonts w:ascii="Verdana" w:hAnsi="Verdana"/>
          <w:color w:val="404040"/>
          <w:sz w:val="22"/>
          <w:szCs w:val="22"/>
          <w:u w:color="404040"/>
        </w:rPr>
        <w:t>,</w:t>
      </w:r>
      <w:r w:rsidR="00B94F46" w:rsidRPr="00322533">
        <w:rPr>
          <w:rFonts w:ascii="Verdana" w:hAnsi="Verdana"/>
          <w:color w:val="404040"/>
          <w:sz w:val="22"/>
          <w:szCs w:val="22"/>
          <w:u w:color="404040"/>
        </w:rPr>
        <w:t xml:space="preserve"> a 5-year clinical study was initiated in 2015, the same year EQUIA Forte </w:t>
      </w:r>
      <w:r w:rsidR="001D6454">
        <w:rPr>
          <w:rFonts w:ascii="Verdana" w:hAnsi="Verdana"/>
          <w:color w:val="404040"/>
          <w:sz w:val="22"/>
          <w:szCs w:val="22"/>
          <w:u w:color="404040"/>
        </w:rPr>
        <w:t>(</w:t>
      </w:r>
      <w:r>
        <w:rPr>
          <w:rFonts w:ascii="Verdana" w:hAnsi="Verdana"/>
          <w:color w:val="404040"/>
          <w:sz w:val="22"/>
          <w:szCs w:val="22"/>
          <w:u w:color="404040"/>
        </w:rPr>
        <w:t xml:space="preserve">glass </w:t>
      </w:r>
      <w:r w:rsidR="001D6454">
        <w:rPr>
          <w:rFonts w:ascii="Verdana" w:hAnsi="Verdana"/>
          <w:color w:val="404040"/>
          <w:sz w:val="22"/>
          <w:szCs w:val="22"/>
          <w:u w:color="404040"/>
        </w:rPr>
        <w:t xml:space="preserve">hybrid restorative material) </w:t>
      </w:r>
      <w:r w:rsidR="00B94F46" w:rsidRPr="00322533">
        <w:rPr>
          <w:rFonts w:ascii="Verdana" w:hAnsi="Verdana"/>
          <w:color w:val="404040"/>
          <w:sz w:val="22"/>
          <w:szCs w:val="22"/>
          <w:u w:color="404040"/>
        </w:rPr>
        <w:t xml:space="preserve">was launched. This long-term trial </w:t>
      </w:r>
      <w:r>
        <w:rPr>
          <w:rFonts w:ascii="Verdana" w:hAnsi="Verdana"/>
          <w:color w:val="404040"/>
          <w:sz w:val="22"/>
          <w:szCs w:val="22"/>
          <w:u w:color="404040"/>
        </w:rPr>
        <w:t>compared</w:t>
      </w:r>
      <w:r w:rsidR="00B94F46" w:rsidRPr="00322533">
        <w:rPr>
          <w:rFonts w:ascii="Verdana" w:hAnsi="Verdana"/>
          <w:color w:val="404040"/>
          <w:sz w:val="22"/>
          <w:szCs w:val="22"/>
          <w:u w:color="404040"/>
        </w:rPr>
        <w:t xml:space="preserve"> EQUIA Forte </w:t>
      </w:r>
      <w:r>
        <w:rPr>
          <w:rFonts w:ascii="Verdana" w:hAnsi="Verdana"/>
          <w:color w:val="404040"/>
          <w:sz w:val="22"/>
          <w:szCs w:val="22"/>
          <w:u w:color="404040"/>
        </w:rPr>
        <w:t>against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B94F46" w:rsidRPr="00322533">
        <w:rPr>
          <w:rFonts w:ascii="Verdana" w:hAnsi="Verdana"/>
          <w:color w:val="404040"/>
          <w:sz w:val="22"/>
          <w:szCs w:val="22"/>
          <w:u w:color="404040"/>
        </w:rPr>
        <w:t xml:space="preserve">a nanohybrid composite </w:t>
      </w:r>
      <w:r w:rsidR="001D6454">
        <w:rPr>
          <w:rFonts w:ascii="Verdana" w:hAnsi="Verdana"/>
          <w:color w:val="404040"/>
          <w:sz w:val="22"/>
          <w:szCs w:val="22"/>
          <w:u w:color="404040"/>
        </w:rPr>
        <w:t>(</w:t>
      </w:r>
      <w:proofErr w:type="spellStart"/>
      <w:r w:rsidR="00E65AB7">
        <w:rPr>
          <w:rFonts w:ascii="Verdana" w:hAnsi="Verdana"/>
          <w:color w:val="404040"/>
          <w:sz w:val="22"/>
          <w:szCs w:val="22"/>
          <w:u w:color="404040"/>
        </w:rPr>
        <w:t>Tetric</w:t>
      </w:r>
      <w:proofErr w:type="spellEnd"/>
      <w:r w:rsidR="00E65AB7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="00E65AB7">
        <w:rPr>
          <w:rFonts w:ascii="Verdana" w:hAnsi="Verdana"/>
          <w:color w:val="404040"/>
          <w:sz w:val="22"/>
          <w:szCs w:val="22"/>
          <w:u w:color="404040"/>
        </w:rPr>
        <w:t>EvoCeram</w:t>
      </w:r>
      <w:proofErr w:type="spellEnd"/>
      <w:r w:rsidR="006F3A80" w:rsidRPr="00925701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</w:rPr>
        <w:t>®</w:t>
      </w:r>
      <w:r w:rsidR="00E65AB7">
        <w:rPr>
          <w:rFonts w:ascii="Verdana" w:hAnsi="Verdana"/>
          <w:color w:val="404040"/>
          <w:sz w:val="22"/>
          <w:szCs w:val="22"/>
          <w:u w:color="404040"/>
        </w:rPr>
        <w:t xml:space="preserve">, </w:t>
      </w:r>
      <w:proofErr w:type="spellStart"/>
      <w:r w:rsidR="00E65AB7">
        <w:rPr>
          <w:rFonts w:ascii="Verdana" w:hAnsi="Verdana"/>
          <w:color w:val="404040"/>
          <w:sz w:val="22"/>
          <w:szCs w:val="22"/>
          <w:u w:color="404040"/>
        </w:rPr>
        <w:t>Ivoclar</w:t>
      </w:r>
      <w:proofErr w:type="spellEnd"/>
      <w:r w:rsidR="00E65AB7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="00E65AB7">
        <w:rPr>
          <w:rFonts w:ascii="Verdana" w:hAnsi="Verdana"/>
          <w:color w:val="404040"/>
          <w:sz w:val="22"/>
          <w:szCs w:val="22"/>
          <w:u w:color="404040"/>
        </w:rPr>
        <w:t>Vivadent</w:t>
      </w:r>
      <w:proofErr w:type="spellEnd"/>
      <w:r w:rsidR="00E65AB7">
        <w:rPr>
          <w:rFonts w:ascii="Verdana" w:hAnsi="Verdana"/>
          <w:color w:val="404040"/>
          <w:sz w:val="22"/>
          <w:szCs w:val="22"/>
          <w:u w:color="404040"/>
        </w:rPr>
        <w:t xml:space="preserve">) </w:t>
      </w:r>
      <w:r w:rsidR="00B94F46" w:rsidRPr="00322533">
        <w:rPr>
          <w:rFonts w:ascii="Verdana" w:hAnsi="Verdana"/>
          <w:color w:val="404040"/>
          <w:sz w:val="22"/>
          <w:szCs w:val="22"/>
          <w:u w:color="404040"/>
        </w:rPr>
        <w:t xml:space="preserve">in </w:t>
      </w:r>
      <w:r>
        <w:rPr>
          <w:rFonts w:ascii="Verdana" w:hAnsi="Verdana"/>
          <w:color w:val="404040"/>
          <w:sz w:val="22"/>
          <w:szCs w:val="22"/>
          <w:u w:color="404040"/>
        </w:rPr>
        <w:t>medium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B94F46" w:rsidRPr="00322533">
        <w:rPr>
          <w:rFonts w:ascii="Verdana" w:hAnsi="Verdana"/>
          <w:color w:val="404040"/>
          <w:sz w:val="22"/>
          <w:szCs w:val="22"/>
          <w:u w:color="404040"/>
        </w:rPr>
        <w:t xml:space="preserve">to large Class II restorations. </w:t>
      </w:r>
    </w:p>
    <w:p w14:paraId="25A7FD16" w14:textId="77777777" w:rsidR="00E973D0" w:rsidRDefault="00E973D0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52C07B55" w14:textId="60991541" w:rsidR="00B94F46" w:rsidRDefault="00B94F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322533">
        <w:rPr>
          <w:rFonts w:ascii="Verdana" w:hAnsi="Verdana"/>
          <w:color w:val="404040"/>
          <w:sz w:val="22"/>
          <w:szCs w:val="22"/>
          <w:u w:color="404040"/>
        </w:rPr>
        <w:t>The</w:t>
      </w:r>
      <w:r w:rsidR="001D6454">
        <w:rPr>
          <w:rFonts w:ascii="Verdana" w:hAnsi="Verdana"/>
          <w:color w:val="404040"/>
          <w:sz w:val="22"/>
          <w:szCs w:val="22"/>
          <w:u w:color="404040"/>
        </w:rPr>
        <w:t xml:space="preserve"> interim 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>two-year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results </w:t>
      </w:r>
      <w:r w:rsidR="001D6454">
        <w:rPr>
          <w:rFonts w:ascii="Verdana" w:hAnsi="Verdana"/>
          <w:color w:val="404040"/>
          <w:sz w:val="22"/>
          <w:szCs w:val="22"/>
          <w:u w:color="404040"/>
        </w:rPr>
        <w:t>show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>ed</w:t>
      </w:r>
      <w:r w:rsidR="001D6454">
        <w:rPr>
          <w:rFonts w:ascii="Verdana" w:hAnsi="Verdana"/>
          <w:color w:val="404040"/>
          <w:sz w:val="22"/>
          <w:szCs w:val="22"/>
          <w:u w:color="404040"/>
        </w:rPr>
        <w:t xml:space="preserve"> similar clinical performance for both materials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>,</w:t>
      </w:r>
      <w:r w:rsidR="001D6454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>confirm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>ing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that EQUIA Forte</w:t>
      </w:r>
      <w:r w:rsidR="003C0995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>is suitable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925701">
        <w:rPr>
          <w:rFonts w:ascii="Verdana" w:hAnsi="Verdana"/>
          <w:color w:val="404040"/>
          <w:sz w:val="22"/>
          <w:szCs w:val="22"/>
          <w:u w:color="404040"/>
        </w:rPr>
        <w:t>and showed excellent p</w:t>
      </w:r>
      <w:r w:rsidR="001D6454">
        <w:rPr>
          <w:rFonts w:ascii="Verdana" w:hAnsi="Verdana"/>
          <w:color w:val="404040"/>
          <w:sz w:val="22"/>
          <w:szCs w:val="22"/>
          <w:u w:color="404040"/>
        </w:rPr>
        <w:t>erform</w:t>
      </w:r>
      <w:r w:rsidR="00925701">
        <w:rPr>
          <w:rFonts w:ascii="Verdana" w:hAnsi="Verdana"/>
          <w:color w:val="404040"/>
          <w:sz w:val="22"/>
          <w:szCs w:val="22"/>
          <w:u w:color="404040"/>
        </w:rPr>
        <w:t xml:space="preserve">ance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as a long-term restorative material. Furthermore, at the end of the 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>two</w:t>
      </w:r>
      <w:r w:rsidR="00681220" w:rsidRPr="0032253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years, 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 xml:space="preserve">virtually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no differences were observed between the two materials on any of the </w:t>
      </w:r>
      <w:r w:rsidR="00FE5C81">
        <w:rPr>
          <w:rFonts w:ascii="Verdana" w:hAnsi="Verdana"/>
          <w:color w:val="404040"/>
          <w:sz w:val="22"/>
          <w:szCs w:val="22"/>
          <w:u w:color="404040"/>
        </w:rPr>
        <w:t>a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>esthetic, functional, or biological properties tested. 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>P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>ublished on May 29, 2020, in the Journal of Adhesive Dentistry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>, t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he study was led by Dr. Ivana Miletić, Professor in the Department of Endodontics and Restorative Dentistry, at Zagreb University, Croatia, working with a team of highly regarded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lastRenderedPageBreak/>
        <w:t xml:space="preserve">professors from four European dental schools: Anja Baraba (Zagreb, Croatia), Matteo Basso and Maria Giulia Pulcini (Milan, Italy), 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Dejan</w:t>
      </w:r>
      <w:proofErr w:type="spellEnd"/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Marković</w:t>
      </w:r>
      <w:proofErr w:type="spellEnd"/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and Tamara 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Perić</w:t>
      </w:r>
      <w:proofErr w:type="spellEnd"/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(Belgrade, Serbia), 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Cigdem</w:t>
      </w:r>
      <w:proofErr w:type="spellEnd"/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Atalayin</w:t>
      </w:r>
      <w:proofErr w:type="spellEnd"/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Ozkaya</w:t>
      </w:r>
      <w:proofErr w:type="spellEnd"/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and 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Lezize</w:t>
      </w:r>
      <w:proofErr w:type="spellEnd"/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Sebnem</w:t>
      </w:r>
      <w:proofErr w:type="spellEnd"/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Turkun</w:t>
      </w:r>
      <w:proofErr w:type="spellEnd"/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(Izmir, Turkey). The study is registered in ClinicalTrials.gov (No.: NCT02717520).</w:t>
      </w:r>
    </w:p>
    <w:p w14:paraId="7B8268E9" w14:textId="77777777" w:rsidR="00681220" w:rsidRPr="00322533" w:rsidRDefault="00681220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6CACC9CD" w14:textId="3721130A" w:rsidR="00E65AB7" w:rsidRDefault="00B94F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322533">
        <w:rPr>
          <w:rFonts w:ascii="Verdana" w:hAnsi="Verdana"/>
          <w:color w:val="404040"/>
          <w:sz w:val="22"/>
          <w:szCs w:val="22"/>
          <w:u w:color="404040"/>
        </w:rPr>
        <w:t>This long-term, split-mouth (equal allocation ratio), randomized, prospective, multicenter clinical study enrolled 180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patients </w:t>
      </w:r>
      <w:r w:rsidR="00E65AB7">
        <w:rPr>
          <w:rFonts w:ascii="Verdana" w:hAnsi="Verdana"/>
          <w:color w:val="404040"/>
          <w:sz w:val="22"/>
          <w:szCs w:val="22"/>
          <w:u w:color="404040"/>
        </w:rPr>
        <w:t>(mean age 34.6</w:t>
      </w:r>
      <w:r w:rsidR="00681220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="00E65AB7">
        <w:rPr>
          <w:rFonts w:ascii="Verdana" w:hAnsi="Verdana"/>
          <w:color w:val="404040"/>
          <w:sz w:val="22"/>
          <w:szCs w:val="22"/>
          <w:u w:color="404040"/>
        </w:rPr>
        <w:t xml:space="preserve">years)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identified as in need of two </w:t>
      </w:r>
      <w:r w:rsidR="003C0995">
        <w:rPr>
          <w:rFonts w:ascii="Verdana" w:hAnsi="Verdana"/>
          <w:color w:val="404040"/>
          <w:sz w:val="22"/>
          <w:szCs w:val="22"/>
          <w:u w:color="404040"/>
        </w:rPr>
        <w:t>C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>lass</w:t>
      </w:r>
      <w:r w:rsidR="003C0995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>II, two-surface restorations in the molar region of the same jaw.</w:t>
      </w:r>
      <w:r w:rsidR="006F3A80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Impressions were taken </w:t>
      </w:r>
      <w:r w:rsidR="006710E6">
        <w:rPr>
          <w:rFonts w:ascii="Verdana" w:hAnsi="Verdana"/>
          <w:color w:val="404040"/>
          <w:sz w:val="22"/>
          <w:szCs w:val="22"/>
          <w:u w:color="404040"/>
        </w:rPr>
        <w:t>before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and after cavity preparation</w:t>
      </w:r>
      <w:r w:rsidR="006710E6">
        <w:rPr>
          <w:rFonts w:ascii="Verdana" w:hAnsi="Verdana"/>
          <w:color w:val="404040"/>
          <w:sz w:val="22"/>
          <w:szCs w:val="22"/>
          <w:u w:color="404040"/>
        </w:rPr>
        <w:t>, as well as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after the final restoration. These impressions were subsequently scanned for further wear evaluation at the 3</w:t>
      </w:r>
      <w:r w:rsidR="003C0995" w:rsidRPr="003C0995">
        <w:rPr>
          <w:rFonts w:ascii="Verdana" w:hAnsi="Verdana"/>
          <w:color w:val="404040"/>
          <w:sz w:val="22"/>
          <w:szCs w:val="22"/>
          <w:u w:color="404040"/>
          <w:vertAlign w:val="superscript"/>
        </w:rPr>
        <w:t>rd</w:t>
      </w:r>
      <w:r w:rsidR="003C0995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>and 5</w:t>
      </w:r>
      <w:r w:rsidR="003C0995" w:rsidRPr="003C0995">
        <w:rPr>
          <w:rFonts w:ascii="Verdana" w:hAnsi="Verdana"/>
          <w:color w:val="404040"/>
          <w:sz w:val="22"/>
          <w:szCs w:val="22"/>
          <w:u w:color="404040"/>
          <w:vertAlign w:val="superscript"/>
        </w:rPr>
        <w:t>th</w:t>
      </w:r>
      <w:r w:rsidR="003C0995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>year of the study</w:t>
      </w:r>
      <w:r w:rsidR="001F34C0">
        <w:rPr>
          <w:rFonts w:ascii="Verdana" w:hAnsi="Verdana"/>
          <w:color w:val="404040"/>
          <w:sz w:val="22"/>
          <w:szCs w:val="22"/>
          <w:u w:color="404040"/>
        </w:rPr>
        <w:t xml:space="preserve"> and a</w:t>
      </w:r>
      <w:r w:rsidR="00ED1200">
        <w:rPr>
          <w:rFonts w:ascii="Verdana" w:hAnsi="Verdana"/>
          <w:color w:val="404040"/>
          <w:sz w:val="22"/>
          <w:szCs w:val="22"/>
          <w:u w:color="404040"/>
        </w:rPr>
        <w:t xml:space="preserve"> c</w:t>
      </w:r>
      <w:r w:rsidR="00ED1200" w:rsidRPr="00ED1200">
        <w:rPr>
          <w:rFonts w:ascii="Verdana" w:hAnsi="Verdana"/>
          <w:color w:val="404040"/>
          <w:sz w:val="22"/>
          <w:szCs w:val="22"/>
          <w:u w:color="404040"/>
        </w:rPr>
        <w:t>linical evaluation was performed using the FDI-2 criteria</w:t>
      </w:r>
      <w:r w:rsidR="00ED1200">
        <w:rPr>
          <w:rFonts w:ascii="Verdana" w:hAnsi="Verdana"/>
          <w:color w:val="404040"/>
          <w:sz w:val="22"/>
          <w:szCs w:val="22"/>
          <w:u w:color="404040"/>
        </w:rPr>
        <w:t xml:space="preserve">. </w:t>
      </w:r>
    </w:p>
    <w:p w14:paraId="27F73D8D" w14:textId="77777777" w:rsidR="00E65AB7" w:rsidRDefault="00E65AB7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3D484305" w14:textId="271614B4" w:rsidR="00B94F46" w:rsidRDefault="00B94F46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322533">
        <w:rPr>
          <w:rFonts w:ascii="Verdana" w:hAnsi="Verdana"/>
          <w:color w:val="404040"/>
          <w:sz w:val="22"/>
          <w:szCs w:val="22"/>
          <w:u w:color="404040"/>
        </w:rPr>
        <w:t>The estimated survival rates at the 2-year recall were 93.6%</w:t>
      </w:r>
      <w:r w:rsidR="006710E6">
        <w:rPr>
          <w:rFonts w:ascii="Verdana" w:hAnsi="Verdana"/>
          <w:color w:val="404040"/>
          <w:sz w:val="22"/>
          <w:szCs w:val="22"/>
          <w:u w:color="404040"/>
        </w:rPr>
        <w:t xml:space="preserve"> (EQUIA Forte</w:t>
      </w:r>
      <w:r w:rsidR="006710E6" w:rsidRPr="003C0995">
        <w:rPr>
          <w:rFonts w:ascii="Verdana" w:hAnsi="Verdana"/>
          <w:color w:val="404040"/>
          <w:sz w:val="22"/>
          <w:szCs w:val="22"/>
          <w:u w:color="404040"/>
        </w:rPr>
        <w:t>)</w:t>
      </w:r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and 94.5% </w:t>
      </w:r>
      <w:r w:rsidR="006710E6">
        <w:rPr>
          <w:rFonts w:ascii="Verdana" w:hAnsi="Verdana"/>
          <w:color w:val="404040"/>
          <w:sz w:val="22"/>
          <w:szCs w:val="22"/>
          <w:u w:color="404040"/>
        </w:rPr>
        <w:t>(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Tetric</w:t>
      </w:r>
      <w:proofErr w:type="spellEnd"/>
      <w:r w:rsidRPr="00322533">
        <w:rPr>
          <w:rFonts w:ascii="Verdana" w:hAnsi="Verdana"/>
          <w:color w:val="404040"/>
          <w:sz w:val="22"/>
          <w:szCs w:val="22"/>
          <w:u w:color="404040"/>
        </w:rPr>
        <w:t xml:space="preserve"> </w:t>
      </w:r>
      <w:proofErr w:type="spellStart"/>
      <w:r w:rsidRPr="00322533">
        <w:rPr>
          <w:rFonts w:ascii="Verdana" w:hAnsi="Verdana"/>
          <w:color w:val="404040"/>
          <w:sz w:val="22"/>
          <w:szCs w:val="22"/>
          <w:u w:color="404040"/>
        </w:rPr>
        <w:t>EvoCeram</w:t>
      </w:r>
      <w:proofErr w:type="spellEnd"/>
      <w:r w:rsidR="006710E6">
        <w:rPr>
          <w:rFonts w:ascii="Verdana" w:hAnsi="Verdana"/>
          <w:color w:val="404040"/>
          <w:sz w:val="22"/>
          <w:szCs w:val="22"/>
          <w:u w:color="404040"/>
        </w:rPr>
        <w:t>),</w:t>
      </w:r>
      <w:r w:rsidR="00E65AB7">
        <w:rPr>
          <w:rFonts w:ascii="Verdana" w:hAnsi="Verdana"/>
          <w:color w:val="404040"/>
          <w:sz w:val="22"/>
          <w:szCs w:val="22"/>
          <w:u w:color="404040"/>
        </w:rPr>
        <w:t xml:space="preserve"> showing no significant differences between the two materials. Th</w:t>
      </w:r>
      <w:r w:rsidR="002724D8">
        <w:rPr>
          <w:rFonts w:ascii="Verdana" w:hAnsi="Verdana"/>
          <w:color w:val="404040"/>
          <w:sz w:val="22"/>
          <w:szCs w:val="22"/>
          <w:u w:color="404040"/>
        </w:rPr>
        <w:t xml:space="preserve">ese excellent results </w:t>
      </w:r>
      <w:r w:rsidR="00E65AB7">
        <w:rPr>
          <w:rFonts w:ascii="Verdana" w:hAnsi="Verdana"/>
          <w:color w:val="404040"/>
          <w:sz w:val="22"/>
          <w:szCs w:val="22"/>
          <w:u w:color="404040"/>
        </w:rPr>
        <w:t>prov</w:t>
      </w:r>
      <w:r w:rsidR="002724D8">
        <w:rPr>
          <w:rFonts w:ascii="Verdana" w:hAnsi="Verdana"/>
          <w:color w:val="404040"/>
          <w:sz w:val="22"/>
          <w:szCs w:val="22"/>
          <w:u w:color="404040"/>
        </w:rPr>
        <w:t xml:space="preserve">e the clinical efficacy of </w:t>
      </w:r>
      <w:r w:rsidR="00E65AB7">
        <w:rPr>
          <w:rFonts w:ascii="Verdana" w:hAnsi="Verdana"/>
          <w:color w:val="404040"/>
          <w:sz w:val="22"/>
          <w:szCs w:val="22"/>
          <w:u w:color="404040"/>
        </w:rPr>
        <w:t xml:space="preserve">Glass Hybrids (EQUIA Forte) </w:t>
      </w:r>
      <w:r w:rsidR="002724D8">
        <w:rPr>
          <w:rFonts w:ascii="Verdana" w:hAnsi="Verdana"/>
          <w:color w:val="404040"/>
          <w:sz w:val="22"/>
          <w:szCs w:val="22"/>
          <w:u w:color="404040"/>
        </w:rPr>
        <w:t xml:space="preserve">as long term restorative materials. </w:t>
      </w:r>
    </w:p>
    <w:p w14:paraId="063A0828" w14:textId="3EB51A0E" w:rsidR="000666FF" w:rsidRDefault="000666FF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</w:p>
    <w:p w14:paraId="44B56094" w14:textId="4445BECF" w:rsidR="000666FF" w:rsidRPr="00322533" w:rsidRDefault="0031156E" w:rsidP="00B94F46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 w:rsidRPr="0031156E">
        <w:rPr>
          <w:rFonts w:ascii="Verdana" w:hAnsi="Verdana"/>
          <w:color w:val="404040"/>
          <w:sz w:val="22"/>
          <w:szCs w:val="22"/>
          <w:u w:color="404040"/>
        </w:rPr>
        <w:t xml:space="preserve">The </w:t>
      </w:r>
      <w:r w:rsidR="00925701">
        <w:rPr>
          <w:rFonts w:ascii="Verdana" w:hAnsi="Verdana"/>
          <w:color w:val="404040"/>
          <w:sz w:val="22"/>
          <w:szCs w:val="22"/>
          <w:u w:color="404040"/>
        </w:rPr>
        <w:t>excellent</w:t>
      </w:r>
      <w:r w:rsidRPr="0031156E">
        <w:rPr>
          <w:rFonts w:ascii="Verdana" w:hAnsi="Verdana"/>
          <w:color w:val="404040"/>
          <w:sz w:val="22"/>
          <w:szCs w:val="22"/>
          <w:u w:color="404040"/>
        </w:rPr>
        <w:t xml:space="preserve"> interim results give a </w:t>
      </w:r>
      <w:r w:rsidR="00925701">
        <w:rPr>
          <w:rFonts w:ascii="Verdana" w:hAnsi="Verdana"/>
          <w:color w:val="404040"/>
          <w:sz w:val="22"/>
          <w:szCs w:val="22"/>
          <w:u w:color="404040"/>
        </w:rPr>
        <w:t>positive</w:t>
      </w:r>
      <w:r w:rsidRPr="0031156E">
        <w:rPr>
          <w:rFonts w:ascii="Verdana" w:hAnsi="Verdana"/>
          <w:color w:val="404040"/>
          <w:sz w:val="22"/>
          <w:szCs w:val="22"/>
          <w:u w:color="404040"/>
        </w:rPr>
        <w:t xml:space="preserve"> outlook on the performance of EQUIA Forte after 5 years.</w:t>
      </w:r>
    </w:p>
    <w:bookmarkEnd w:id="1"/>
    <w:p w14:paraId="02B03A54" w14:textId="3DBA571F" w:rsidR="00DA04CE" w:rsidRDefault="00DA04CE" w:rsidP="00DA04CE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</w:rPr>
      </w:pPr>
    </w:p>
    <w:p w14:paraId="30AD195B" w14:textId="6467E393" w:rsidR="00DA04CE" w:rsidRPr="00925701" w:rsidRDefault="00DA04CE" w:rsidP="00B94F46">
      <w:pPr>
        <w:spacing w:line="360" w:lineRule="auto"/>
        <w:rPr>
          <w:rFonts w:ascii="Verdana" w:hAnsi="Verdana"/>
          <w:color w:val="404040"/>
          <w:sz w:val="22"/>
          <w:szCs w:val="22"/>
          <w:u w:color="404040"/>
        </w:rPr>
      </w:pPr>
      <w:r w:rsidRPr="00925701">
        <w:rPr>
          <w:rFonts w:ascii="Verdana" w:hAnsi="Verdana"/>
          <w:color w:val="404040"/>
          <w:sz w:val="22"/>
          <w:szCs w:val="22"/>
          <w:u w:color="404040"/>
        </w:rPr>
        <w:t xml:space="preserve">For more </w:t>
      </w:r>
      <w:r w:rsidR="00864670">
        <w:rPr>
          <w:rFonts w:ascii="Verdana" w:hAnsi="Verdana"/>
          <w:color w:val="404040"/>
          <w:sz w:val="22"/>
          <w:szCs w:val="22"/>
          <w:u w:color="404040"/>
        </w:rPr>
        <w:t xml:space="preserve">study </w:t>
      </w:r>
      <w:r w:rsidRPr="00925701">
        <w:rPr>
          <w:rFonts w:ascii="Verdana" w:hAnsi="Verdana"/>
          <w:color w:val="404040"/>
          <w:sz w:val="22"/>
          <w:szCs w:val="22"/>
          <w:u w:color="404040"/>
        </w:rPr>
        <w:t xml:space="preserve">information, please visit: </w:t>
      </w:r>
      <w:hyperlink r:id="rId7" w:history="1">
        <w:r w:rsidR="00925701" w:rsidRPr="00925701">
          <w:rPr>
            <w:rFonts w:ascii="Verdana" w:hAnsi="Verdana"/>
            <w:color w:val="404040"/>
            <w:sz w:val="22"/>
            <w:szCs w:val="22"/>
            <w:u w:color="404040"/>
          </w:rPr>
          <w:t>https://jad.quintessenz.de/index.php?doc=abstract&amp;abstractID=44547</w:t>
        </w:r>
      </w:hyperlink>
    </w:p>
    <w:p w14:paraId="2EC5F3BB" w14:textId="6E5F5BBC" w:rsidR="00DA04CE" w:rsidRDefault="00DA04CE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</w:rPr>
      </w:pPr>
    </w:p>
    <w:p w14:paraId="35EA0F4D" w14:textId="77777777" w:rsidR="000750E8" w:rsidRPr="009C1D99" w:rsidRDefault="000750E8" w:rsidP="000750E8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6F59CA1C" w14:textId="77777777" w:rsidR="000750E8" w:rsidRPr="009C1D99" w:rsidRDefault="000750E8" w:rsidP="000750E8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Interleuvenlaan</w:t>
      </w:r>
      <w:proofErr w:type="spellEnd"/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33</w:t>
      </w:r>
    </w:p>
    <w:p w14:paraId="62AB811E" w14:textId="77777777" w:rsidR="000750E8" w:rsidRPr="009C1D99" w:rsidRDefault="000750E8" w:rsidP="000750E8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688539EE" w14:textId="77777777" w:rsidR="000750E8" w:rsidRPr="009C1D99" w:rsidRDefault="000750E8" w:rsidP="000750E8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Fon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+32.16.74.10.00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5A0C5E17" w14:textId="77777777" w:rsidR="000750E8" w:rsidRPr="009C1D99" w:rsidRDefault="000750E8" w:rsidP="000750E8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Fax </w:t>
      </w: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tab/>
        <w:t>+32.16.74.11.99</w:t>
      </w:r>
    </w:p>
    <w:p w14:paraId="27827126" w14:textId="77777777" w:rsidR="000750E8" w:rsidRPr="009C1D99" w:rsidRDefault="000750E8" w:rsidP="000750E8">
      <w:pPr>
        <w:pStyle w:val="Normal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  <w:r w:rsidRPr="009C1D99"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  <w:lastRenderedPageBreak/>
        <w:t>www.gceurope.com</w:t>
      </w:r>
    </w:p>
    <w:p w14:paraId="523B7BA5" w14:textId="77777777" w:rsidR="000750E8" w:rsidRDefault="000750E8" w:rsidP="000750E8">
      <w:pPr>
        <w:pStyle w:val="NormalWeb"/>
        <w:spacing w:before="0" w:after="0" w:line="360" w:lineRule="auto"/>
        <w:jc w:val="both"/>
        <w:rPr>
          <w:rFonts w:ascii="Verdana" w:hAnsi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hyperlink r:id="rId8" w:history="1">
        <w:r w:rsidRPr="00614044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55D5C897" w14:textId="2B868566" w:rsidR="00093A56" w:rsidRPr="000750E8" w:rsidRDefault="00093A56" w:rsidP="003C0995">
      <w:pPr>
        <w:pStyle w:val="NormalWeb"/>
        <w:rPr>
          <w:rStyle w:val="Hyperlink"/>
          <w:rFonts w:ascii="Verdana" w:hAnsi="Verdana"/>
          <w:spacing w:val="5"/>
          <w:kern w:val="28"/>
          <w:sz w:val="22"/>
          <w:szCs w:val="22"/>
          <w:lang w:val="fr-FR"/>
        </w:rPr>
      </w:pPr>
    </w:p>
    <w:p w14:paraId="62B86DAC" w14:textId="41C989FE" w:rsidR="00093A56" w:rsidRPr="000750E8" w:rsidRDefault="00093A56" w:rsidP="003C0995">
      <w:pPr>
        <w:pStyle w:val="NormalWeb"/>
        <w:rPr>
          <w:rStyle w:val="Hyperlink"/>
          <w:rFonts w:ascii="Verdana" w:hAnsi="Verdana"/>
          <w:spacing w:val="5"/>
          <w:kern w:val="28"/>
          <w:sz w:val="22"/>
          <w:szCs w:val="22"/>
          <w:lang w:val="fr-FR"/>
        </w:rPr>
      </w:pPr>
    </w:p>
    <w:p w14:paraId="6BBFB883" w14:textId="7EA8D815" w:rsidR="00864670" w:rsidRDefault="00864670" w:rsidP="003C0995">
      <w:pPr>
        <w:pStyle w:val="NormalWeb"/>
        <w:rPr>
          <w:rStyle w:val="Hyperlink"/>
          <w:rFonts w:ascii="Verdana" w:hAnsi="Verdana"/>
          <w:spacing w:val="5"/>
          <w:kern w:val="28"/>
          <w:sz w:val="22"/>
          <w:szCs w:val="22"/>
          <w:lang w:val="de-DE"/>
        </w:rPr>
      </w:pPr>
      <w:r>
        <w:rPr>
          <w:noProof/>
        </w:rPr>
        <w:drawing>
          <wp:inline distT="0" distB="0" distL="0" distR="0" wp14:anchorId="2AFEABE7" wp14:editId="1F442751">
            <wp:extent cx="2927350" cy="1503888"/>
            <wp:effectExtent l="0" t="0" r="6350" b="1270"/>
            <wp:docPr id="2" name="Picture 2" descr="EQUIA Forte Family for US Pack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QUIA Forte Family for US Packsh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674" cy="150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E47C0" w14:textId="1942C2BB" w:rsidR="00093A56" w:rsidRPr="00864670" w:rsidRDefault="00864670" w:rsidP="00864670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</w:rPr>
      </w:pPr>
      <w:r>
        <w:rPr>
          <w:rFonts w:ascii="Verdana" w:hAnsi="Verdana"/>
          <w:color w:val="404040"/>
          <w:sz w:val="22"/>
          <w:szCs w:val="22"/>
          <w:u w:color="404040"/>
        </w:rPr>
        <w:t xml:space="preserve">GC </w:t>
      </w:r>
      <w:r w:rsidR="00093A56" w:rsidRPr="00864670">
        <w:rPr>
          <w:rFonts w:ascii="Verdana" w:hAnsi="Verdana"/>
          <w:color w:val="404040"/>
          <w:sz w:val="22"/>
          <w:szCs w:val="22"/>
          <w:u w:color="404040"/>
        </w:rPr>
        <w:t xml:space="preserve">EQUIA Forte product line </w:t>
      </w:r>
    </w:p>
    <w:sectPr w:rsidR="00093A56" w:rsidRPr="00864670">
      <w:headerReference w:type="default" r:id="rId10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E2587" w14:textId="77777777" w:rsidR="00336223" w:rsidRDefault="00336223">
      <w:r>
        <w:separator/>
      </w:r>
    </w:p>
  </w:endnote>
  <w:endnote w:type="continuationSeparator" w:id="0">
    <w:p w14:paraId="593BA266" w14:textId="77777777" w:rsidR="00336223" w:rsidRDefault="0033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1362F" w14:textId="77777777" w:rsidR="00336223" w:rsidRDefault="00336223">
      <w:r>
        <w:separator/>
      </w:r>
    </w:p>
  </w:footnote>
  <w:footnote w:type="continuationSeparator" w:id="0">
    <w:p w14:paraId="5FA41570" w14:textId="77777777" w:rsidR="00336223" w:rsidRDefault="0033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22268"/>
    <w:multiLevelType w:val="hybridMultilevel"/>
    <w:tmpl w:val="68DC3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666FF"/>
    <w:rsid w:val="000750E8"/>
    <w:rsid w:val="00093A56"/>
    <w:rsid w:val="00106786"/>
    <w:rsid w:val="00114CF7"/>
    <w:rsid w:val="001225C5"/>
    <w:rsid w:val="001D2922"/>
    <w:rsid w:val="001D6454"/>
    <w:rsid w:val="001F34C0"/>
    <w:rsid w:val="00204E47"/>
    <w:rsid w:val="00247359"/>
    <w:rsid w:val="00270FCD"/>
    <w:rsid w:val="002724D8"/>
    <w:rsid w:val="00291EEA"/>
    <w:rsid w:val="002F5904"/>
    <w:rsid w:val="003042DF"/>
    <w:rsid w:val="0031156E"/>
    <w:rsid w:val="00321DE6"/>
    <w:rsid w:val="00336223"/>
    <w:rsid w:val="003443AD"/>
    <w:rsid w:val="003763C3"/>
    <w:rsid w:val="0038041F"/>
    <w:rsid w:val="003B4C34"/>
    <w:rsid w:val="003C0995"/>
    <w:rsid w:val="003F1B6F"/>
    <w:rsid w:val="0047657D"/>
    <w:rsid w:val="004C48D0"/>
    <w:rsid w:val="004D3B6C"/>
    <w:rsid w:val="0052480D"/>
    <w:rsid w:val="005572E6"/>
    <w:rsid w:val="00585B4C"/>
    <w:rsid w:val="005D1861"/>
    <w:rsid w:val="005E7894"/>
    <w:rsid w:val="00634E63"/>
    <w:rsid w:val="006710E6"/>
    <w:rsid w:val="00681220"/>
    <w:rsid w:val="006C68FF"/>
    <w:rsid w:val="006D711A"/>
    <w:rsid w:val="006F3A80"/>
    <w:rsid w:val="007A2247"/>
    <w:rsid w:val="007F6F01"/>
    <w:rsid w:val="00821D97"/>
    <w:rsid w:val="00864670"/>
    <w:rsid w:val="008F7868"/>
    <w:rsid w:val="00925701"/>
    <w:rsid w:val="0093688D"/>
    <w:rsid w:val="00944072"/>
    <w:rsid w:val="00981F33"/>
    <w:rsid w:val="00994E4D"/>
    <w:rsid w:val="009C1D99"/>
    <w:rsid w:val="00A304BF"/>
    <w:rsid w:val="00A7746D"/>
    <w:rsid w:val="00AC77C3"/>
    <w:rsid w:val="00AE390E"/>
    <w:rsid w:val="00B42D45"/>
    <w:rsid w:val="00B94F46"/>
    <w:rsid w:val="00C01FE6"/>
    <w:rsid w:val="00C55765"/>
    <w:rsid w:val="00CD585F"/>
    <w:rsid w:val="00CF7A47"/>
    <w:rsid w:val="00D21359"/>
    <w:rsid w:val="00D85CEE"/>
    <w:rsid w:val="00DA04CE"/>
    <w:rsid w:val="00DC1238"/>
    <w:rsid w:val="00E65AB7"/>
    <w:rsid w:val="00E973D0"/>
    <w:rsid w:val="00EA453A"/>
    <w:rsid w:val="00ED1200"/>
    <w:rsid w:val="00F97111"/>
    <w:rsid w:val="00FB64D5"/>
    <w:rsid w:val="00FC0EBD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F3A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C557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EastAsia" w:hAnsiTheme="minorHAnsi" w:cs="Mangal"/>
      <w:color w:val="auto"/>
      <w:sz w:val="22"/>
      <w:szCs w:val="20"/>
      <w:bdr w:val="none" w:sz="0" w:space="0" w:color="auto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ce@gc.den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d.quintessenz.de/index.php?doc=abstract&amp;abstractID=4454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Van Ende, Annelies</cp:lastModifiedBy>
  <cp:revision>3</cp:revision>
  <dcterms:created xsi:type="dcterms:W3CDTF">2020-06-17T15:35:00Z</dcterms:created>
  <dcterms:modified xsi:type="dcterms:W3CDTF">2020-06-17T15:35:00Z</dcterms:modified>
</cp:coreProperties>
</file>