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E18CF19" w14:textId="451BEA1B" w:rsidR="004C48D0" w:rsidRDefault="00FF3972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</w:rPr>
      </w:pPr>
      <w:r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>P</w:t>
      </w:r>
      <w:r w:rsidR="00A304BF"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>ress release</w:t>
      </w:r>
    </w:p>
    <w:p w14:paraId="0C69B5D1" w14:textId="77777777" w:rsidR="00270FCD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</w:p>
    <w:p w14:paraId="6EB9BBCE" w14:textId="4D376070" w:rsidR="00B94F46" w:rsidRPr="006D711A" w:rsidRDefault="00B94F46" w:rsidP="00B94F46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  <w:bookmarkStart w:id="0" w:name="_Hlk42240645"/>
      <w:bookmarkStart w:id="1" w:name="_Hlk42629633"/>
      <w:r w:rsidRPr="006D711A">
        <w:rPr>
          <w:rFonts w:ascii="Verdana" w:eastAsia="Verdana" w:hAnsi="Verdana" w:cs="Verdana"/>
          <w:color w:val="404040"/>
          <w:u w:val="single"/>
        </w:rPr>
        <w:t>EQUIA Forte Multicenter Study</w:t>
      </w:r>
      <w:bookmarkEnd w:id="0"/>
      <w:r w:rsidR="00C21742">
        <w:rPr>
          <w:rFonts w:ascii="Verdana" w:eastAsia="Verdana" w:hAnsi="Verdana" w:cs="Verdana"/>
          <w:color w:val="404040"/>
          <w:u w:val="single"/>
        </w:rPr>
        <w:t xml:space="preserve"> </w:t>
      </w:r>
    </w:p>
    <w:p w14:paraId="4CB4B907" w14:textId="77777777" w:rsidR="00270FCD" w:rsidRPr="006D711A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</w:p>
    <w:p w14:paraId="2F33A329" w14:textId="4F554526" w:rsidR="00BD4E6B" w:rsidRPr="00BD4E6B" w:rsidRDefault="000A044B" w:rsidP="00BD4E6B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  <w:r w:rsidRPr="000A044B">
        <w:rPr>
          <w:rFonts w:ascii="Verdana" w:hAnsi="Verdana"/>
          <w:b/>
          <w:bCs/>
          <w:color w:val="404040"/>
          <w:sz w:val="28"/>
          <w:szCs w:val="28"/>
          <w:u w:color="404040"/>
        </w:rPr>
        <w:t>GC EQUIA Fort</w:t>
      </w:r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>e</w:t>
      </w:r>
      <w:r w:rsidR="00ED2544" w:rsidRPr="000A044B">
        <w:rPr>
          <w:rFonts w:ascii="Verdana" w:hAnsi="Verdana"/>
          <w:b/>
          <w:bCs/>
          <w:color w:val="404040"/>
          <w:sz w:val="28"/>
          <w:szCs w:val="28"/>
          <w:u w:color="404040"/>
          <w:vertAlign w:val="superscript"/>
        </w:rPr>
        <w:t>®</w:t>
      </w:r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– </w:t>
      </w:r>
      <w:r w:rsidR="00BD4E6B" w:rsidRPr="00BD4E6B"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Interim Results from Complex Clinical Trial Illustrate Restorative Success </w:t>
      </w:r>
    </w:p>
    <w:p w14:paraId="7861B3F1" w14:textId="2A5C3A41" w:rsidR="004C48D0" w:rsidRDefault="004C48D0" w:rsidP="00BD4E6B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</w:rPr>
      </w:pPr>
    </w:p>
    <w:p w14:paraId="719D0CBD" w14:textId="77777777" w:rsidR="002753F0" w:rsidRDefault="00B551A2" w:rsidP="002753F0">
      <w:pPr>
        <w:suppressAutoHyphens/>
        <w:spacing w:after="160"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</w:rPr>
      </w:pP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>T</w:t>
      </w:r>
      <w:r w:rsidRPr="000A044B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he Glass Hybrid technology </w:t>
      </w:r>
      <w:r w:rsidR="000A044B" w:rsidRPr="000A044B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represents the next big leap in restorative dentistry.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>EQUIA Forte follows</w:t>
      </w:r>
      <w:r w:rsidR="000A044B" w:rsidRPr="000A044B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the hugely successful EQUIA restorative system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which was </w:t>
      </w:r>
      <w:r w:rsidR="00117085">
        <w:rPr>
          <w:rFonts w:ascii="Verdana" w:hAnsi="Verdana"/>
          <w:b/>
          <w:bCs/>
          <w:color w:val="404040"/>
          <w:sz w:val="22"/>
          <w:szCs w:val="22"/>
          <w:u w:color="404040"/>
        </w:rPr>
        <w:t>launched</w:t>
      </w:r>
      <w:r w:rsidR="000A044B" w:rsidRPr="000A044B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in 2007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. </w:t>
      </w:r>
      <w:r w:rsidR="00B66C04">
        <w:rPr>
          <w:rFonts w:ascii="Verdana" w:hAnsi="Verdana"/>
          <w:b/>
          <w:bCs/>
          <w:color w:val="404040"/>
          <w:sz w:val="22"/>
          <w:szCs w:val="22"/>
          <w:u w:color="404040"/>
        </w:rPr>
        <w:t>A</w:t>
      </w:r>
      <w:r w:rsidR="00B66C04" w:rsidRPr="000A044B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long-term </w:t>
      </w:r>
      <w:r w:rsidR="00F81199" w:rsidRPr="000A044B">
        <w:rPr>
          <w:rFonts w:ascii="Verdana" w:hAnsi="Verdana"/>
          <w:b/>
          <w:bCs/>
          <w:color w:val="404040"/>
          <w:sz w:val="22"/>
          <w:szCs w:val="22"/>
          <w:u w:color="404040"/>
        </w:rPr>
        <w:t>multicenter</w:t>
      </w:r>
      <w:r w:rsidR="00B66C04" w:rsidRPr="000A044B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study </w:t>
      </w:r>
      <w:r w:rsidR="00B66C04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was </w:t>
      </w:r>
      <w:r w:rsidR="00B66C04" w:rsidRPr="000A044B">
        <w:rPr>
          <w:rFonts w:ascii="Verdana" w:hAnsi="Verdana"/>
          <w:b/>
          <w:bCs/>
          <w:color w:val="404040"/>
          <w:sz w:val="22"/>
          <w:szCs w:val="22"/>
          <w:u w:color="404040"/>
        </w:rPr>
        <w:t>initiated in 2015</w:t>
      </w:r>
      <w:r w:rsidR="00B66C04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t</w:t>
      </w:r>
      <w:r w:rsidR="000A044B" w:rsidRPr="000A044B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o assess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the </w:t>
      </w:r>
      <w:r w:rsidR="00072392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clinical </w:t>
      </w:r>
      <w:r w:rsidR="000A044B" w:rsidRPr="000A044B">
        <w:rPr>
          <w:rFonts w:ascii="Verdana" w:hAnsi="Verdana"/>
          <w:b/>
          <w:bCs/>
          <w:color w:val="404040"/>
          <w:sz w:val="22"/>
          <w:szCs w:val="22"/>
          <w:u w:color="404040"/>
        </w:rPr>
        <w:t>performance</w:t>
      </w:r>
      <w:r w:rsidR="00B66C04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of</w:t>
      </w:r>
      <w:r w:rsidR="000A044B" w:rsidRPr="000A044B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r w:rsidR="004220D3" w:rsidRPr="000A044B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EQUIA Forte </w:t>
      </w:r>
      <w:r w:rsidR="00B66C04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compared to </w:t>
      </w:r>
      <w:r w:rsidR="000A044B" w:rsidRPr="000A044B">
        <w:rPr>
          <w:rFonts w:ascii="Verdana" w:hAnsi="Verdana"/>
          <w:b/>
          <w:bCs/>
          <w:color w:val="404040"/>
          <w:sz w:val="22"/>
          <w:szCs w:val="22"/>
          <w:u w:color="404040"/>
        </w:rPr>
        <w:t>a nanohybrid composite</w:t>
      </w:r>
      <w:r w:rsidR="004220D3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r w:rsidR="00B66C04" w:rsidRPr="00F81199">
        <w:rPr>
          <w:rFonts w:ascii="Verdana" w:hAnsi="Verdana"/>
          <w:b/>
          <w:bCs/>
          <w:color w:val="404040"/>
          <w:sz w:val="22"/>
          <w:szCs w:val="22"/>
          <w:u w:color="404040"/>
        </w:rPr>
        <w:t>resin</w:t>
      </w:r>
      <w:r w:rsidR="004220D3" w:rsidRPr="00F81199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(</w:t>
      </w:r>
      <w:proofErr w:type="spellStart"/>
      <w:r w:rsidR="004220D3" w:rsidRPr="00F81199">
        <w:rPr>
          <w:rFonts w:ascii="Verdana" w:hAnsi="Verdana"/>
          <w:b/>
          <w:bCs/>
          <w:color w:val="404040"/>
          <w:sz w:val="22"/>
          <w:szCs w:val="22"/>
          <w:u w:color="404040"/>
        </w:rPr>
        <w:t>Tetric</w:t>
      </w:r>
      <w:proofErr w:type="spellEnd"/>
      <w:r w:rsidR="004220D3" w:rsidRPr="00F81199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proofErr w:type="spellStart"/>
      <w:r w:rsidR="004220D3" w:rsidRPr="00F81199">
        <w:rPr>
          <w:rFonts w:ascii="Verdana" w:hAnsi="Verdana"/>
          <w:b/>
          <w:bCs/>
          <w:color w:val="404040"/>
          <w:sz w:val="22"/>
          <w:szCs w:val="22"/>
          <w:u w:color="404040"/>
        </w:rPr>
        <w:t>EvoCeram</w:t>
      </w:r>
      <w:proofErr w:type="spellEnd"/>
      <w:r w:rsidR="004220D3" w:rsidRPr="00F81199">
        <w:rPr>
          <w:rFonts w:ascii="Verdana" w:hAnsi="Verdana"/>
          <w:b/>
          <w:bCs/>
          <w:color w:val="404040"/>
          <w:sz w:val="22"/>
          <w:szCs w:val="22"/>
          <w:u w:color="404040"/>
          <w:vertAlign w:val="superscript"/>
        </w:rPr>
        <w:t>®</w:t>
      </w:r>
      <w:r w:rsidR="004220D3" w:rsidRPr="00F81199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, </w:t>
      </w:r>
      <w:proofErr w:type="spellStart"/>
      <w:r w:rsidR="004220D3" w:rsidRPr="00F81199">
        <w:rPr>
          <w:rFonts w:ascii="Verdana" w:hAnsi="Verdana"/>
          <w:b/>
          <w:bCs/>
          <w:color w:val="404040"/>
          <w:sz w:val="22"/>
          <w:szCs w:val="22"/>
          <w:u w:color="404040"/>
        </w:rPr>
        <w:t>Ivoclar</w:t>
      </w:r>
      <w:proofErr w:type="spellEnd"/>
      <w:r w:rsidR="004220D3" w:rsidRPr="00F81199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proofErr w:type="spellStart"/>
      <w:r w:rsidR="004220D3" w:rsidRPr="00F81199">
        <w:rPr>
          <w:rFonts w:ascii="Verdana" w:hAnsi="Verdana"/>
          <w:b/>
          <w:bCs/>
          <w:color w:val="404040"/>
          <w:sz w:val="22"/>
          <w:szCs w:val="22"/>
          <w:u w:color="404040"/>
        </w:rPr>
        <w:t>Vivadent</w:t>
      </w:r>
      <w:proofErr w:type="spellEnd"/>
      <w:r w:rsidR="004220D3" w:rsidRPr="004220D3">
        <w:rPr>
          <w:rFonts w:ascii="Verdana" w:hAnsi="Verdana"/>
          <w:b/>
          <w:bCs/>
          <w:color w:val="404040"/>
          <w:sz w:val="22"/>
          <w:szCs w:val="22"/>
          <w:u w:color="404040"/>
        </w:rPr>
        <w:t>)</w:t>
      </w:r>
      <w:r w:rsidR="002753F0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r w:rsidR="002753F0" w:rsidRPr="002753F0">
        <w:rPr>
          <w:rFonts w:ascii="Verdana" w:hAnsi="Verdana"/>
          <w:b/>
          <w:bCs/>
          <w:color w:val="404040"/>
          <w:sz w:val="22"/>
          <w:szCs w:val="22"/>
          <w:u w:color="404040"/>
        </w:rPr>
        <w:t>in medium to large Class II restorations</w:t>
      </w:r>
      <w:r w:rsidR="000A044B" w:rsidRPr="000A044B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. </w:t>
      </w:r>
      <w:bookmarkEnd w:id="1"/>
    </w:p>
    <w:p w14:paraId="474D8783" w14:textId="4D318AF3" w:rsidR="002753F0" w:rsidRDefault="002753F0" w:rsidP="000836E2">
      <w:pPr>
        <w:suppressAutoHyphens/>
        <w:spacing w:after="240"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 w:rsidRPr="002753F0">
        <w:rPr>
          <w:rFonts w:ascii="Verdana" w:hAnsi="Verdana"/>
          <w:color w:val="404040"/>
          <w:sz w:val="22"/>
          <w:szCs w:val="22"/>
          <w:u w:color="404040"/>
        </w:rPr>
        <w:t xml:space="preserve">Currently, a long-term, split-mouth, randomized multicenter clinical trial is being performed in </w:t>
      </w:r>
      <w:r w:rsidR="00D7518D">
        <w:rPr>
          <w:rFonts w:ascii="Verdana" w:hAnsi="Verdana"/>
          <w:color w:val="404040"/>
          <w:sz w:val="22"/>
          <w:szCs w:val="22"/>
          <w:u w:color="404040"/>
        </w:rPr>
        <w:t>four countries</w:t>
      </w:r>
      <w:r w:rsidR="007C57B5">
        <w:rPr>
          <w:rFonts w:ascii="Verdana" w:hAnsi="Verdana"/>
          <w:color w:val="404040"/>
          <w:sz w:val="22"/>
          <w:szCs w:val="22"/>
          <w:u w:color="404040"/>
        </w:rPr>
        <w:t>.</w:t>
      </w:r>
      <w:r w:rsidR="00153AB3">
        <w:rPr>
          <w:rFonts w:ascii="Verdana" w:hAnsi="Verdana"/>
          <w:color w:val="404040"/>
          <w:sz w:val="22"/>
          <w:szCs w:val="22"/>
          <w:u w:color="404040"/>
        </w:rPr>
        <w:t xml:space="preserve"> The investigation teams are respectively led by Prof</w:t>
      </w:r>
      <w:r w:rsidR="00153AB3">
        <w:rPr>
          <w:rFonts w:ascii="Verdana" w:hAnsi="Verdana"/>
          <w:color w:val="404040"/>
          <w:sz w:val="22"/>
          <w:szCs w:val="22"/>
        </w:rPr>
        <w:t>. Ivana Miletić</w:t>
      </w:r>
      <w:r w:rsidR="00D7518D">
        <w:rPr>
          <w:rFonts w:ascii="Verdana" w:hAnsi="Verdana"/>
          <w:color w:val="404040"/>
          <w:sz w:val="22"/>
          <w:szCs w:val="22"/>
        </w:rPr>
        <w:t xml:space="preserve"> (Croatia)</w:t>
      </w:r>
      <w:r w:rsidR="00153AB3">
        <w:rPr>
          <w:rFonts w:ascii="Verdana" w:hAnsi="Verdana"/>
          <w:color w:val="404040"/>
          <w:sz w:val="22"/>
          <w:szCs w:val="22"/>
        </w:rPr>
        <w:t>, Prof. Matteo Basso</w:t>
      </w:r>
      <w:r w:rsidR="00D7518D">
        <w:rPr>
          <w:rFonts w:ascii="Verdana" w:hAnsi="Verdana"/>
          <w:color w:val="404040"/>
          <w:sz w:val="22"/>
          <w:szCs w:val="22"/>
        </w:rPr>
        <w:t xml:space="preserve"> (Italy)</w:t>
      </w:r>
      <w:r w:rsidR="00153AB3">
        <w:rPr>
          <w:rFonts w:ascii="Verdana" w:hAnsi="Verdana"/>
          <w:color w:val="404040"/>
          <w:sz w:val="22"/>
          <w:szCs w:val="22"/>
        </w:rPr>
        <w:t xml:space="preserve">, Prof. </w:t>
      </w:r>
      <w:proofErr w:type="spellStart"/>
      <w:r w:rsidR="00153AB3">
        <w:rPr>
          <w:rFonts w:ascii="Verdana" w:hAnsi="Verdana"/>
          <w:color w:val="404040"/>
          <w:sz w:val="22"/>
          <w:szCs w:val="22"/>
        </w:rPr>
        <w:t>Dejan</w:t>
      </w:r>
      <w:proofErr w:type="spellEnd"/>
      <w:r w:rsidR="00153AB3">
        <w:rPr>
          <w:rFonts w:ascii="Verdana" w:hAnsi="Verdana"/>
          <w:color w:val="404040"/>
          <w:sz w:val="22"/>
          <w:szCs w:val="22"/>
        </w:rPr>
        <w:t xml:space="preserve"> </w:t>
      </w:r>
      <w:proofErr w:type="spellStart"/>
      <w:r w:rsidR="00153AB3">
        <w:rPr>
          <w:rFonts w:ascii="Verdana" w:hAnsi="Verdana"/>
          <w:color w:val="404040"/>
          <w:sz w:val="22"/>
          <w:szCs w:val="22"/>
        </w:rPr>
        <w:t>Marković</w:t>
      </w:r>
      <w:proofErr w:type="spellEnd"/>
      <w:r w:rsidR="00017DDB">
        <w:rPr>
          <w:rFonts w:ascii="Verdana" w:hAnsi="Verdana"/>
          <w:color w:val="404040"/>
          <w:sz w:val="22"/>
          <w:szCs w:val="22"/>
        </w:rPr>
        <w:t xml:space="preserve"> (</w:t>
      </w:r>
      <w:r w:rsidR="00017DDB">
        <w:rPr>
          <w:rFonts w:ascii="Verdana" w:hAnsi="Verdana"/>
          <w:color w:val="404040"/>
          <w:sz w:val="22"/>
          <w:szCs w:val="22"/>
          <w:u w:color="404040"/>
        </w:rPr>
        <w:t>Serbia)</w:t>
      </w:r>
      <w:r w:rsidR="00153AB3">
        <w:rPr>
          <w:rFonts w:ascii="Verdana" w:hAnsi="Verdana"/>
          <w:color w:val="404040"/>
          <w:sz w:val="22"/>
          <w:szCs w:val="22"/>
        </w:rPr>
        <w:t xml:space="preserve">, and Prof. </w:t>
      </w:r>
      <w:proofErr w:type="spellStart"/>
      <w:r w:rsidR="00153AB3">
        <w:rPr>
          <w:rFonts w:ascii="Verdana" w:hAnsi="Verdana"/>
          <w:color w:val="404040"/>
          <w:sz w:val="22"/>
          <w:szCs w:val="22"/>
        </w:rPr>
        <w:t>Lezize</w:t>
      </w:r>
      <w:proofErr w:type="spellEnd"/>
      <w:r w:rsidR="00153AB3">
        <w:rPr>
          <w:rFonts w:ascii="Verdana" w:hAnsi="Verdana"/>
          <w:color w:val="404040"/>
          <w:sz w:val="22"/>
          <w:szCs w:val="22"/>
        </w:rPr>
        <w:t xml:space="preserve"> </w:t>
      </w:r>
      <w:proofErr w:type="spellStart"/>
      <w:r w:rsidR="00153AB3">
        <w:rPr>
          <w:rFonts w:ascii="Verdana" w:hAnsi="Verdana"/>
          <w:color w:val="404040"/>
          <w:sz w:val="22"/>
          <w:szCs w:val="22"/>
        </w:rPr>
        <w:t>Sebnem</w:t>
      </w:r>
      <w:proofErr w:type="spellEnd"/>
      <w:r w:rsidR="00153AB3">
        <w:rPr>
          <w:rFonts w:ascii="Verdana" w:hAnsi="Verdana"/>
          <w:color w:val="404040"/>
          <w:sz w:val="22"/>
          <w:szCs w:val="22"/>
        </w:rPr>
        <w:t xml:space="preserve"> </w:t>
      </w:r>
      <w:proofErr w:type="spellStart"/>
      <w:r w:rsidR="00153AB3">
        <w:rPr>
          <w:rFonts w:ascii="Verdana" w:hAnsi="Verdana"/>
          <w:color w:val="404040"/>
          <w:sz w:val="22"/>
          <w:szCs w:val="22"/>
        </w:rPr>
        <w:t>Turkun</w:t>
      </w:r>
      <w:proofErr w:type="spellEnd"/>
      <w:r w:rsidR="00D7518D">
        <w:rPr>
          <w:rFonts w:ascii="Verdana" w:hAnsi="Verdana"/>
          <w:color w:val="404040"/>
          <w:sz w:val="22"/>
          <w:szCs w:val="22"/>
        </w:rPr>
        <w:t xml:space="preserve"> (Turkey)</w:t>
      </w:r>
      <w:r w:rsidR="00153AB3">
        <w:rPr>
          <w:rFonts w:ascii="Verdana" w:hAnsi="Verdana"/>
          <w:color w:val="404040"/>
          <w:sz w:val="22"/>
          <w:szCs w:val="22"/>
          <w:u w:color="404040"/>
        </w:rPr>
        <w:t>.</w:t>
      </w:r>
      <w:r w:rsidRPr="002753F0">
        <w:rPr>
          <w:rFonts w:ascii="Verdana" w:hAnsi="Verdana"/>
          <w:color w:val="404040"/>
          <w:sz w:val="22"/>
          <w:szCs w:val="22"/>
          <w:u w:color="404040"/>
        </w:rPr>
        <w:t xml:space="preserve"> The size and complexity of the study brought many challenges; such as cultural and regulatory differences, large number of patients and restorations, monitoring and evaluation process, and compliance with the highest methodological standards.  </w:t>
      </w:r>
    </w:p>
    <w:p w14:paraId="5067DEEE" w14:textId="34F33218" w:rsidR="002753F0" w:rsidRPr="002753F0" w:rsidRDefault="002753F0" w:rsidP="000836E2">
      <w:pPr>
        <w:suppressAutoHyphens/>
        <w:spacing w:after="240"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 w:rsidRPr="002753F0">
        <w:rPr>
          <w:rFonts w:ascii="Verdana" w:hAnsi="Verdana"/>
          <w:color w:val="404040"/>
          <w:sz w:val="22"/>
          <w:szCs w:val="22"/>
          <w:u w:color="404040"/>
        </w:rPr>
        <w:t>Achieving a</w:t>
      </w:r>
      <w:r w:rsidR="00DC1EB3">
        <w:rPr>
          <w:rFonts w:ascii="Verdana" w:hAnsi="Verdana"/>
          <w:color w:val="404040"/>
          <w:sz w:val="22"/>
          <w:szCs w:val="22"/>
          <w:u w:color="404040"/>
        </w:rPr>
        <w:t xml:space="preserve"> significant </w:t>
      </w:r>
      <w:r w:rsidRPr="002753F0">
        <w:rPr>
          <w:rFonts w:ascii="Verdana" w:hAnsi="Verdana"/>
          <w:color w:val="404040"/>
          <w:sz w:val="22"/>
          <w:szCs w:val="22"/>
          <w:u w:color="404040"/>
        </w:rPr>
        <w:t xml:space="preserve">sample size is another challenge in split-mouth design studies. </w:t>
      </w:r>
      <w:r w:rsidR="00DC1EB3">
        <w:rPr>
          <w:rFonts w:ascii="Verdana" w:hAnsi="Verdana"/>
          <w:color w:val="404040"/>
          <w:sz w:val="22"/>
          <w:szCs w:val="22"/>
          <w:u w:color="404040"/>
        </w:rPr>
        <w:t>T</w:t>
      </w:r>
      <w:r w:rsidRPr="002753F0">
        <w:rPr>
          <w:rFonts w:ascii="Verdana" w:hAnsi="Verdana"/>
          <w:color w:val="404040"/>
          <w:sz w:val="22"/>
          <w:szCs w:val="22"/>
          <w:u w:color="404040"/>
        </w:rPr>
        <w:t xml:space="preserve">herefore, recruiting a high number of patients while maintaining strict inclusion/exclusion criteria was highly prioritized from the beginning of the trial. </w:t>
      </w:r>
    </w:p>
    <w:p w14:paraId="1A564BAD" w14:textId="70D59357" w:rsidR="000A044B" w:rsidRPr="000A044B" w:rsidRDefault="007C57B5" w:rsidP="000A044B">
      <w:pPr>
        <w:autoSpaceDE w:val="0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>
        <w:rPr>
          <w:rFonts w:ascii="Verdana" w:hAnsi="Verdana"/>
          <w:color w:val="404040"/>
          <w:sz w:val="22"/>
          <w:szCs w:val="22"/>
          <w:u w:color="404040"/>
        </w:rPr>
        <w:t xml:space="preserve">With </w:t>
      </w:r>
      <w:r w:rsidR="00D20203">
        <w:rPr>
          <w:rFonts w:ascii="Verdana" w:hAnsi="Verdana"/>
          <w:color w:val="404040"/>
          <w:sz w:val="22"/>
          <w:szCs w:val="22"/>
          <w:u w:color="404040"/>
        </w:rPr>
        <w:t>180</w:t>
      </w:r>
      <w:r w:rsidR="000A044B" w:rsidRPr="000A044B">
        <w:rPr>
          <w:rFonts w:ascii="Verdana" w:hAnsi="Verdana"/>
          <w:color w:val="404040"/>
          <w:sz w:val="22"/>
          <w:szCs w:val="22"/>
          <w:u w:color="404040"/>
        </w:rPr>
        <w:t xml:space="preserve"> patients 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and </w:t>
      </w:r>
      <w:r w:rsidR="00D20203">
        <w:rPr>
          <w:rFonts w:ascii="Verdana" w:hAnsi="Verdana"/>
          <w:color w:val="404040"/>
          <w:sz w:val="22"/>
          <w:szCs w:val="22"/>
          <w:u w:color="404040"/>
        </w:rPr>
        <w:t xml:space="preserve">360 </w:t>
      </w:r>
      <w:r w:rsidR="00674CF5">
        <w:rPr>
          <w:rFonts w:ascii="Verdana" w:hAnsi="Verdana"/>
          <w:color w:val="404040"/>
          <w:sz w:val="22"/>
          <w:szCs w:val="22"/>
          <w:u w:color="404040"/>
        </w:rPr>
        <w:t>restorations</w:t>
      </w:r>
      <w:r>
        <w:rPr>
          <w:rFonts w:ascii="Verdana" w:hAnsi="Verdana"/>
          <w:color w:val="404040"/>
          <w:sz w:val="22"/>
          <w:szCs w:val="22"/>
          <w:u w:color="404040"/>
        </w:rPr>
        <w:t>, the study</w:t>
      </w:r>
      <w:r w:rsidR="00D20203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="000A044B" w:rsidRPr="000A044B">
        <w:rPr>
          <w:rFonts w:ascii="Verdana" w:hAnsi="Verdana"/>
          <w:color w:val="404040"/>
          <w:sz w:val="22"/>
          <w:szCs w:val="22"/>
          <w:u w:color="404040"/>
        </w:rPr>
        <w:t>generate</w:t>
      </w:r>
      <w:r w:rsidR="00B66C04">
        <w:rPr>
          <w:rFonts w:ascii="Verdana" w:hAnsi="Verdana"/>
          <w:color w:val="404040"/>
          <w:sz w:val="22"/>
          <w:szCs w:val="22"/>
          <w:u w:color="404040"/>
        </w:rPr>
        <w:t>d</w:t>
      </w:r>
      <w:r w:rsidR="000A044B" w:rsidRPr="000A044B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="00D20203">
        <w:rPr>
          <w:rFonts w:ascii="Verdana" w:hAnsi="Verdana"/>
          <w:color w:val="404040"/>
          <w:sz w:val="22"/>
          <w:szCs w:val="22"/>
          <w:u w:color="404040"/>
        </w:rPr>
        <w:t xml:space="preserve">big data. These </w:t>
      </w:r>
      <w:r w:rsidR="00B66C04">
        <w:rPr>
          <w:rFonts w:ascii="Verdana" w:hAnsi="Verdana"/>
          <w:color w:val="404040"/>
          <w:sz w:val="22"/>
          <w:szCs w:val="22"/>
          <w:u w:color="404040"/>
        </w:rPr>
        <w:t>were</w:t>
      </w:r>
      <w:r w:rsidR="00D20203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="000A044B" w:rsidRPr="000A044B">
        <w:rPr>
          <w:rFonts w:ascii="Verdana" w:hAnsi="Verdana"/>
          <w:color w:val="404040"/>
          <w:sz w:val="22"/>
          <w:szCs w:val="22"/>
          <w:u w:color="404040"/>
        </w:rPr>
        <w:t xml:space="preserve">not only </w:t>
      </w:r>
      <w:r w:rsidR="00D20203">
        <w:rPr>
          <w:rFonts w:ascii="Verdana" w:hAnsi="Verdana"/>
          <w:color w:val="404040"/>
          <w:sz w:val="22"/>
          <w:szCs w:val="22"/>
          <w:u w:color="404040"/>
        </w:rPr>
        <w:t xml:space="preserve">documented </w:t>
      </w:r>
      <w:r w:rsidR="000A044B" w:rsidRPr="000A044B">
        <w:rPr>
          <w:rFonts w:ascii="Verdana" w:hAnsi="Verdana"/>
          <w:color w:val="404040"/>
          <w:sz w:val="22"/>
          <w:szCs w:val="22"/>
          <w:u w:color="404040"/>
        </w:rPr>
        <w:t xml:space="preserve">with numeric data but also with impressions, </w:t>
      </w:r>
      <w:r w:rsidR="00D20203">
        <w:rPr>
          <w:rFonts w:ascii="Verdana" w:hAnsi="Verdana"/>
          <w:color w:val="404040"/>
          <w:sz w:val="22"/>
          <w:szCs w:val="22"/>
          <w:u w:color="404040"/>
        </w:rPr>
        <w:t xml:space="preserve">models, </w:t>
      </w:r>
      <w:r w:rsidR="000A044B" w:rsidRPr="000A044B">
        <w:rPr>
          <w:rFonts w:ascii="Verdana" w:hAnsi="Verdana"/>
          <w:color w:val="404040"/>
          <w:sz w:val="22"/>
          <w:szCs w:val="22"/>
          <w:u w:color="404040"/>
        </w:rPr>
        <w:t xml:space="preserve">scans and pictures. All the data </w:t>
      </w:r>
      <w:r w:rsidR="00B66C04">
        <w:rPr>
          <w:rFonts w:ascii="Verdana" w:hAnsi="Verdana"/>
          <w:color w:val="404040"/>
          <w:sz w:val="22"/>
          <w:szCs w:val="22"/>
          <w:u w:color="404040"/>
        </w:rPr>
        <w:t>was</w:t>
      </w:r>
      <w:r w:rsidR="000A044B" w:rsidRPr="000A044B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="00D20203">
        <w:rPr>
          <w:rFonts w:ascii="Verdana" w:hAnsi="Verdana"/>
          <w:color w:val="404040"/>
          <w:sz w:val="22"/>
          <w:szCs w:val="22"/>
          <w:u w:color="404040"/>
        </w:rPr>
        <w:t xml:space="preserve">anonymized and stored </w:t>
      </w:r>
      <w:r w:rsidR="000A044B" w:rsidRPr="000A044B">
        <w:rPr>
          <w:rFonts w:ascii="Verdana" w:hAnsi="Verdana"/>
          <w:color w:val="404040"/>
          <w:sz w:val="22"/>
          <w:szCs w:val="22"/>
          <w:u w:color="404040"/>
        </w:rPr>
        <w:t>in a central database</w:t>
      </w:r>
      <w:r w:rsidR="00D20203">
        <w:rPr>
          <w:rFonts w:ascii="Verdana" w:hAnsi="Verdana"/>
          <w:color w:val="404040"/>
          <w:sz w:val="22"/>
          <w:szCs w:val="22"/>
          <w:u w:color="404040"/>
        </w:rPr>
        <w:t xml:space="preserve"> for evaluation and statistical analysis.</w:t>
      </w:r>
      <w:r w:rsidR="000A044B" w:rsidRPr="000A044B">
        <w:rPr>
          <w:rFonts w:ascii="Verdana" w:hAnsi="Verdana"/>
          <w:color w:val="404040"/>
          <w:sz w:val="22"/>
          <w:szCs w:val="22"/>
          <w:u w:color="404040"/>
        </w:rPr>
        <w:t xml:space="preserve">  </w:t>
      </w:r>
    </w:p>
    <w:p w14:paraId="548FC63F" w14:textId="77777777" w:rsidR="00746CBF" w:rsidRDefault="00746CBF" w:rsidP="000A044B">
      <w:pPr>
        <w:autoSpaceDE w:val="0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2D500E31" w14:textId="00AC7C60" w:rsidR="00674CF5" w:rsidRDefault="00D20203" w:rsidP="000836E2">
      <w:pPr>
        <w:autoSpaceDE w:val="0"/>
        <w:spacing w:after="240"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>
        <w:rPr>
          <w:rFonts w:ascii="Verdana" w:hAnsi="Verdana"/>
          <w:color w:val="404040"/>
          <w:sz w:val="22"/>
          <w:szCs w:val="22"/>
          <w:u w:color="404040"/>
        </w:rPr>
        <w:t xml:space="preserve">Prevailing </w:t>
      </w:r>
      <w:r w:rsidR="00674CF5">
        <w:rPr>
          <w:rFonts w:ascii="Verdana" w:hAnsi="Verdana"/>
          <w:color w:val="404040"/>
          <w:sz w:val="22"/>
          <w:szCs w:val="22"/>
          <w:u w:color="404040"/>
        </w:rPr>
        <w:t>all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 complexit</w:t>
      </w:r>
      <w:r w:rsidR="00674CF5">
        <w:rPr>
          <w:rFonts w:ascii="Verdana" w:hAnsi="Verdana"/>
          <w:color w:val="404040"/>
          <w:sz w:val="22"/>
          <w:szCs w:val="22"/>
          <w:u w:color="404040"/>
        </w:rPr>
        <w:t>ies</w:t>
      </w:r>
      <w:r>
        <w:rPr>
          <w:rFonts w:ascii="Verdana" w:hAnsi="Verdana"/>
          <w:color w:val="404040"/>
          <w:sz w:val="22"/>
          <w:szCs w:val="22"/>
          <w:u w:color="404040"/>
        </w:rPr>
        <w:t>, the</w:t>
      </w:r>
      <w:r w:rsidR="00674CF5">
        <w:rPr>
          <w:rFonts w:ascii="Verdana" w:hAnsi="Verdana"/>
          <w:color w:val="404040"/>
          <w:sz w:val="22"/>
          <w:szCs w:val="22"/>
          <w:u w:color="404040"/>
        </w:rPr>
        <w:t xml:space="preserve"> investigation teams</w:t>
      </w:r>
      <w:r w:rsidR="00B66C04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="003F566A">
        <w:rPr>
          <w:rFonts w:ascii="Verdana" w:hAnsi="Verdana"/>
          <w:color w:val="404040"/>
          <w:sz w:val="22"/>
          <w:szCs w:val="22"/>
          <w:u w:color="404040"/>
        </w:rPr>
        <w:t>demonstrated</w:t>
      </w:r>
      <w:r w:rsidR="00674CF5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="00D70F54">
        <w:rPr>
          <w:rFonts w:ascii="Verdana" w:hAnsi="Verdana"/>
          <w:color w:val="404040"/>
          <w:sz w:val="22"/>
          <w:szCs w:val="22"/>
          <w:u w:color="404040"/>
        </w:rPr>
        <w:t xml:space="preserve">not only </w:t>
      </w:r>
      <w:r w:rsidR="00674CF5">
        <w:rPr>
          <w:rFonts w:ascii="Verdana" w:hAnsi="Verdana"/>
          <w:color w:val="404040"/>
          <w:sz w:val="22"/>
          <w:szCs w:val="22"/>
          <w:u w:color="404040"/>
        </w:rPr>
        <w:t xml:space="preserve">their expertise by publishing the </w:t>
      </w:r>
      <w:r w:rsidR="00062790">
        <w:rPr>
          <w:rFonts w:ascii="Verdana" w:hAnsi="Verdana"/>
          <w:color w:val="404040"/>
          <w:sz w:val="22"/>
          <w:szCs w:val="22"/>
          <w:u w:color="404040"/>
        </w:rPr>
        <w:t>2-year</w:t>
      </w:r>
      <w:r w:rsidR="00674CF5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="007C57B5">
        <w:rPr>
          <w:rFonts w:ascii="Verdana" w:hAnsi="Verdana"/>
          <w:color w:val="404040"/>
          <w:sz w:val="22"/>
          <w:szCs w:val="22"/>
          <w:u w:color="404040"/>
        </w:rPr>
        <w:t xml:space="preserve">results </w:t>
      </w:r>
      <w:r w:rsidR="00674CF5">
        <w:rPr>
          <w:rFonts w:ascii="Verdana" w:hAnsi="Verdana"/>
          <w:color w:val="404040"/>
          <w:sz w:val="22"/>
          <w:szCs w:val="22"/>
          <w:u w:color="404040"/>
        </w:rPr>
        <w:t xml:space="preserve">in </w:t>
      </w:r>
      <w:r w:rsidR="002753F0" w:rsidRPr="002753F0">
        <w:rPr>
          <w:rFonts w:ascii="Verdana" w:hAnsi="Verdana"/>
          <w:i/>
          <w:iCs/>
          <w:color w:val="404040"/>
          <w:sz w:val="22"/>
          <w:szCs w:val="22"/>
          <w:u w:color="404040"/>
        </w:rPr>
        <w:t>The Journal of Adhesive Dentistry</w:t>
      </w:r>
      <w:r w:rsidR="00674CF5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="00D70F54">
        <w:rPr>
          <w:rFonts w:ascii="Verdana" w:hAnsi="Verdana"/>
          <w:color w:val="404040"/>
          <w:sz w:val="22"/>
          <w:szCs w:val="22"/>
          <w:u w:color="404040"/>
        </w:rPr>
        <w:t xml:space="preserve">but also </w:t>
      </w:r>
      <w:r w:rsidR="00674CF5">
        <w:rPr>
          <w:rFonts w:ascii="Verdana" w:hAnsi="Verdana"/>
          <w:color w:val="404040"/>
          <w:sz w:val="22"/>
          <w:szCs w:val="22"/>
          <w:u w:color="404040"/>
        </w:rPr>
        <w:t xml:space="preserve">their scientific commitment by continued follow up of the study in its fourth year.  </w:t>
      </w:r>
    </w:p>
    <w:p w14:paraId="0F5442E0" w14:textId="0792FB33" w:rsidR="00674CF5" w:rsidRPr="0049218A" w:rsidRDefault="00B66C04" w:rsidP="000836E2">
      <w:pPr>
        <w:autoSpaceDE w:val="0"/>
        <w:spacing w:after="240" w:line="360" w:lineRule="auto"/>
        <w:jc w:val="both"/>
        <w:rPr>
          <w:rFonts w:ascii="Verdana" w:hAnsi="Verdana"/>
          <w:color w:val="auto"/>
          <w:sz w:val="22"/>
          <w:szCs w:val="22"/>
          <w:u w:color="404040"/>
        </w:rPr>
      </w:pPr>
      <w:r w:rsidRPr="0049218A">
        <w:rPr>
          <w:rFonts w:ascii="Verdana" w:hAnsi="Verdana"/>
          <w:color w:val="auto"/>
          <w:sz w:val="22"/>
          <w:szCs w:val="22"/>
          <w:u w:color="404040"/>
        </w:rPr>
        <w:t xml:space="preserve">The next </w:t>
      </w:r>
      <w:r w:rsidR="003F566A">
        <w:rPr>
          <w:rFonts w:ascii="Verdana" w:hAnsi="Verdana"/>
          <w:color w:val="auto"/>
          <w:sz w:val="22"/>
          <w:szCs w:val="22"/>
          <w:u w:color="404040"/>
        </w:rPr>
        <w:t>goal</w:t>
      </w:r>
      <w:r w:rsidRPr="0049218A">
        <w:rPr>
          <w:rFonts w:ascii="Verdana" w:hAnsi="Verdana"/>
          <w:color w:val="auto"/>
          <w:sz w:val="22"/>
          <w:szCs w:val="22"/>
          <w:u w:color="404040"/>
        </w:rPr>
        <w:t xml:space="preserve"> for the investigators is to create a model to measure the wear of the restorations over the time.  </w:t>
      </w:r>
    </w:p>
    <w:p w14:paraId="2BB3BBF0" w14:textId="45F9343E" w:rsidR="002753F0" w:rsidRPr="002753F0" w:rsidRDefault="002753F0" w:rsidP="000836E2">
      <w:pPr>
        <w:autoSpaceDE w:val="0"/>
        <w:spacing w:after="240"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 w:rsidRPr="002753F0">
        <w:rPr>
          <w:rFonts w:ascii="Verdana" w:hAnsi="Verdana"/>
          <w:color w:val="404040"/>
          <w:sz w:val="22"/>
          <w:szCs w:val="22"/>
          <w:u w:color="404040"/>
        </w:rPr>
        <w:t xml:space="preserve">The EQUIA restorative system has over a decade of solid clinical evidence. The recent clinical performance demonstrated by EQUIA Forte compared to a nanohybrid composite resin further confirms that the EQUIA restorative system is a reliable, long-term restorative for clinicians. </w:t>
      </w:r>
    </w:p>
    <w:p w14:paraId="30AD195B" w14:textId="6467E393" w:rsidR="00DA04CE" w:rsidRPr="00925701" w:rsidRDefault="00DA04CE" w:rsidP="00B94F46">
      <w:pPr>
        <w:spacing w:line="360" w:lineRule="auto"/>
        <w:rPr>
          <w:rFonts w:ascii="Verdana" w:hAnsi="Verdana"/>
          <w:color w:val="404040"/>
          <w:sz w:val="22"/>
          <w:szCs w:val="22"/>
          <w:u w:color="404040"/>
        </w:rPr>
      </w:pPr>
      <w:r w:rsidRPr="00925701">
        <w:rPr>
          <w:rFonts w:ascii="Verdana" w:hAnsi="Verdana"/>
          <w:color w:val="404040"/>
          <w:sz w:val="22"/>
          <w:szCs w:val="22"/>
          <w:u w:color="404040"/>
        </w:rPr>
        <w:t xml:space="preserve">For more </w:t>
      </w:r>
      <w:r w:rsidR="00864670">
        <w:rPr>
          <w:rFonts w:ascii="Verdana" w:hAnsi="Verdana"/>
          <w:color w:val="404040"/>
          <w:sz w:val="22"/>
          <w:szCs w:val="22"/>
          <w:u w:color="404040"/>
        </w:rPr>
        <w:t xml:space="preserve">study </w:t>
      </w:r>
      <w:r w:rsidRPr="00925701">
        <w:rPr>
          <w:rFonts w:ascii="Verdana" w:hAnsi="Verdana"/>
          <w:color w:val="404040"/>
          <w:sz w:val="22"/>
          <w:szCs w:val="22"/>
          <w:u w:color="404040"/>
        </w:rPr>
        <w:t xml:space="preserve">information, please visit: </w:t>
      </w:r>
      <w:hyperlink r:id="rId7" w:history="1">
        <w:r w:rsidR="00925701" w:rsidRPr="00925701">
          <w:rPr>
            <w:rFonts w:ascii="Verdana" w:hAnsi="Verdana"/>
            <w:color w:val="404040"/>
            <w:sz w:val="22"/>
            <w:szCs w:val="22"/>
            <w:u w:color="404040"/>
          </w:rPr>
          <w:t>https://jad.quintessenz.de/index.php?doc=abstract&amp;abstractID=44547</w:t>
        </w:r>
      </w:hyperlink>
    </w:p>
    <w:p w14:paraId="2EC5F3BB" w14:textId="78F507D1" w:rsidR="00DA04CE" w:rsidRDefault="00DA04CE">
      <w:pPr>
        <w:spacing w:line="360" w:lineRule="auto"/>
        <w:jc w:val="both"/>
        <w:rPr>
          <w:rFonts w:ascii="Verdana" w:eastAsia="Verdana" w:hAnsi="Verdana" w:cs="Verdana"/>
          <w:color w:val="464646"/>
          <w:sz w:val="22"/>
          <w:szCs w:val="22"/>
          <w:u w:color="464646"/>
        </w:rPr>
      </w:pPr>
    </w:p>
    <w:p w14:paraId="228F5339" w14:textId="77777777" w:rsidR="000A044B" w:rsidRPr="000A044B" w:rsidRDefault="000A044B" w:rsidP="000A044B">
      <w:pPr>
        <w:spacing w:line="360" w:lineRule="auto"/>
        <w:contextualSpacing/>
        <w:jc w:val="both"/>
        <w:rPr>
          <w:rFonts w:ascii="Verdana" w:hAnsi="Verdana"/>
          <w:color w:val="404040"/>
          <w:sz w:val="22"/>
          <w:szCs w:val="22"/>
          <w:u w:color="404040"/>
        </w:rPr>
      </w:pPr>
      <w:r w:rsidRPr="000A044B">
        <w:rPr>
          <w:rFonts w:ascii="Verdana" w:hAnsi="Verdana"/>
          <w:color w:val="404040"/>
          <w:sz w:val="22"/>
          <w:szCs w:val="22"/>
          <w:u w:color="404040"/>
        </w:rPr>
        <w:t>https://europe.gc.dental/sites/europe.gc.dental/files/products/downloads/equiaforte/reference/REF_Scientific_Sheet_EQUIA_family.pdf</w:t>
      </w:r>
    </w:p>
    <w:p w14:paraId="6B39C6DF" w14:textId="77777777" w:rsidR="000A044B" w:rsidRDefault="000A044B">
      <w:pPr>
        <w:spacing w:line="360" w:lineRule="auto"/>
        <w:jc w:val="both"/>
        <w:rPr>
          <w:rFonts w:ascii="Verdana" w:eastAsia="Verdana" w:hAnsi="Verdana" w:cs="Verdana"/>
          <w:color w:val="464646"/>
          <w:sz w:val="22"/>
          <w:szCs w:val="22"/>
          <w:u w:color="464646"/>
        </w:rPr>
      </w:pPr>
    </w:p>
    <w:p w14:paraId="6AE85D86" w14:textId="77777777" w:rsidR="00ED2544" w:rsidRPr="009C1D99" w:rsidRDefault="00ED2544" w:rsidP="00ED2544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GC Europe N.V.</w:t>
      </w:r>
    </w:p>
    <w:p w14:paraId="6F58D8A2" w14:textId="77777777" w:rsidR="00ED2544" w:rsidRPr="009C1D99" w:rsidRDefault="00ED2544" w:rsidP="00ED2544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Interleuvenlaan</w:t>
      </w:r>
      <w:proofErr w:type="spellEnd"/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 33</w:t>
      </w:r>
    </w:p>
    <w:p w14:paraId="3E7BC1E7" w14:textId="77777777" w:rsidR="00ED2544" w:rsidRPr="009C1D99" w:rsidRDefault="00ED2544" w:rsidP="00ED2544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3001 Leuven</w:t>
      </w:r>
    </w:p>
    <w:p w14:paraId="2CCA88EB" w14:textId="77777777" w:rsidR="00ED2544" w:rsidRPr="009C1D99" w:rsidRDefault="00ED2544" w:rsidP="00ED2544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Fon </w:t>
      </w: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  <w:t>+32.16.74.10.00</w:t>
      </w: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</w:r>
    </w:p>
    <w:p w14:paraId="70F37C94" w14:textId="77777777" w:rsidR="00ED2544" w:rsidRPr="009C1D99" w:rsidRDefault="00ED2544" w:rsidP="00ED2544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Fax </w:t>
      </w: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  <w:t>+32.16.74.11.99</w:t>
      </w:r>
    </w:p>
    <w:p w14:paraId="47FF3878" w14:textId="77777777" w:rsidR="00ED2544" w:rsidRPr="009C1D99" w:rsidRDefault="00ED2544" w:rsidP="00ED2544">
      <w:pPr>
        <w:pStyle w:val="NormalWeb"/>
        <w:spacing w:before="0" w:after="0"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www.gceurope.com</w:t>
      </w:r>
    </w:p>
    <w:p w14:paraId="2526336E" w14:textId="77777777" w:rsidR="00ED2544" w:rsidRDefault="00351D7A" w:rsidP="00ED2544">
      <w:pPr>
        <w:pStyle w:val="NormalWeb"/>
        <w:spacing w:before="0" w:after="0" w:line="360" w:lineRule="auto"/>
        <w:jc w:val="both"/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hyperlink r:id="rId8" w:history="1">
        <w:r w:rsidR="00ED2544" w:rsidRPr="00614044">
          <w:rPr>
            <w:rStyle w:val="Hyperlink"/>
            <w:rFonts w:ascii="Verdana" w:hAnsi="Verdana"/>
            <w:spacing w:val="5"/>
            <w:kern w:val="28"/>
            <w:sz w:val="22"/>
            <w:szCs w:val="22"/>
            <w:lang w:val="fr-FR"/>
          </w:rPr>
          <w:t>info.gce@gc.dental</w:t>
        </w:r>
      </w:hyperlink>
    </w:p>
    <w:p w14:paraId="55D5C897" w14:textId="2B868566" w:rsidR="00093A56" w:rsidRPr="00ED2544" w:rsidRDefault="00093A56" w:rsidP="003C0995">
      <w:pPr>
        <w:pStyle w:val="NormalWeb"/>
        <w:rPr>
          <w:rStyle w:val="Hyperlink"/>
          <w:rFonts w:ascii="Verdana" w:hAnsi="Verdana"/>
          <w:spacing w:val="5"/>
          <w:kern w:val="28"/>
          <w:sz w:val="22"/>
          <w:szCs w:val="22"/>
          <w:lang w:val="fr-FR"/>
        </w:rPr>
      </w:pPr>
    </w:p>
    <w:p w14:paraId="62B86DAC" w14:textId="41C989FE" w:rsidR="00093A56" w:rsidRPr="00ED2544" w:rsidRDefault="00093A56" w:rsidP="003C0995">
      <w:pPr>
        <w:pStyle w:val="NormalWeb"/>
        <w:rPr>
          <w:rStyle w:val="Hyperlink"/>
          <w:rFonts w:ascii="Verdana" w:hAnsi="Verdana"/>
          <w:spacing w:val="5"/>
          <w:kern w:val="28"/>
          <w:sz w:val="22"/>
          <w:szCs w:val="22"/>
          <w:lang w:val="fr-FR"/>
        </w:rPr>
      </w:pPr>
    </w:p>
    <w:p w14:paraId="363E47C0" w14:textId="3AADEA7A" w:rsidR="00093A56" w:rsidRPr="003F566A" w:rsidRDefault="00F93F91" w:rsidP="00351D7A">
      <w:pPr>
        <w:pStyle w:val="NormalWeb"/>
        <w:rPr>
          <w:u w:color="404040"/>
          <w:lang w:val="de-DE"/>
        </w:rPr>
      </w:pPr>
      <w:r>
        <w:rPr>
          <w:noProof/>
        </w:rPr>
        <w:drawing>
          <wp:inline distT="0" distB="0" distL="0" distR="0" wp14:anchorId="37AAB097" wp14:editId="2A455E68">
            <wp:extent cx="1914525" cy="71691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3A56" w:rsidRPr="003F566A">
        <w:rPr>
          <w:u w:color="404040"/>
          <w:lang w:val="de-DE"/>
        </w:rPr>
        <w:t xml:space="preserve"> </w:t>
      </w:r>
    </w:p>
    <w:sectPr w:rsidR="00093A56" w:rsidRPr="003F566A">
      <w:headerReference w:type="default" r:id="rId10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6DDFB" w14:textId="77777777" w:rsidR="00832E1B" w:rsidRDefault="00832E1B">
      <w:r>
        <w:separator/>
      </w:r>
    </w:p>
  </w:endnote>
  <w:endnote w:type="continuationSeparator" w:id="0">
    <w:p w14:paraId="6D303680" w14:textId="77777777" w:rsidR="00832E1B" w:rsidRDefault="0083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6ED99" w14:textId="77777777" w:rsidR="00832E1B" w:rsidRDefault="00832E1B">
      <w:r>
        <w:separator/>
      </w:r>
    </w:p>
  </w:footnote>
  <w:footnote w:type="continuationSeparator" w:id="0">
    <w:p w14:paraId="46A7E9E3" w14:textId="77777777" w:rsidR="00832E1B" w:rsidRDefault="00832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5FB1127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122268"/>
    <w:multiLevelType w:val="hybridMultilevel"/>
    <w:tmpl w:val="68DC3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17DDB"/>
    <w:rsid w:val="00062790"/>
    <w:rsid w:val="000666FF"/>
    <w:rsid w:val="00072392"/>
    <w:rsid w:val="000836E2"/>
    <w:rsid w:val="00093A56"/>
    <w:rsid w:val="000A044B"/>
    <w:rsid w:val="00106786"/>
    <w:rsid w:val="00114CF7"/>
    <w:rsid w:val="00117085"/>
    <w:rsid w:val="001225C5"/>
    <w:rsid w:val="00153AB3"/>
    <w:rsid w:val="001754A3"/>
    <w:rsid w:val="001D2922"/>
    <w:rsid w:val="001D6454"/>
    <w:rsid w:val="001F34C0"/>
    <w:rsid w:val="00204E47"/>
    <w:rsid w:val="00247359"/>
    <w:rsid w:val="00270FCD"/>
    <w:rsid w:val="002724D8"/>
    <w:rsid w:val="002753F0"/>
    <w:rsid w:val="00291EEA"/>
    <w:rsid w:val="003042DF"/>
    <w:rsid w:val="0031156E"/>
    <w:rsid w:val="00321DE6"/>
    <w:rsid w:val="003443AD"/>
    <w:rsid w:val="00351D7A"/>
    <w:rsid w:val="0037258B"/>
    <w:rsid w:val="003763C3"/>
    <w:rsid w:val="0038041F"/>
    <w:rsid w:val="003B4C34"/>
    <w:rsid w:val="003C0995"/>
    <w:rsid w:val="003F1B6F"/>
    <w:rsid w:val="003F566A"/>
    <w:rsid w:val="004220D3"/>
    <w:rsid w:val="0047657D"/>
    <w:rsid w:val="0049218A"/>
    <w:rsid w:val="004C48D0"/>
    <w:rsid w:val="004D3B6C"/>
    <w:rsid w:val="004E4996"/>
    <w:rsid w:val="0052480D"/>
    <w:rsid w:val="005572E6"/>
    <w:rsid w:val="00585B4C"/>
    <w:rsid w:val="005D1861"/>
    <w:rsid w:val="005E7894"/>
    <w:rsid w:val="005F36C8"/>
    <w:rsid w:val="00634E63"/>
    <w:rsid w:val="006501D3"/>
    <w:rsid w:val="006710E6"/>
    <w:rsid w:val="00674CF5"/>
    <w:rsid w:val="00681220"/>
    <w:rsid w:val="006A0BC6"/>
    <w:rsid w:val="006B5BCF"/>
    <w:rsid w:val="006C3DD8"/>
    <w:rsid w:val="006C68FF"/>
    <w:rsid w:val="006D711A"/>
    <w:rsid w:val="006F3A80"/>
    <w:rsid w:val="00746CBF"/>
    <w:rsid w:val="007569F2"/>
    <w:rsid w:val="007A2247"/>
    <w:rsid w:val="007C57B5"/>
    <w:rsid w:val="007F6F01"/>
    <w:rsid w:val="00821D97"/>
    <w:rsid w:val="00832E1B"/>
    <w:rsid w:val="008369B4"/>
    <w:rsid w:val="00842017"/>
    <w:rsid w:val="00864670"/>
    <w:rsid w:val="008B76DF"/>
    <w:rsid w:val="008F7868"/>
    <w:rsid w:val="00925701"/>
    <w:rsid w:val="00927D96"/>
    <w:rsid w:val="0093688D"/>
    <w:rsid w:val="00944072"/>
    <w:rsid w:val="00981F33"/>
    <w:rsid w:val="00994E4D"/>
    <w:rsid w:val="009A5257"/>
    <w:rsid w:val="009C1D99"/>
    <w:rsid w:val="00A304BF"/>
    <w:rsid w:val="00A7746D"/>
    <w:rsid w:val="00AB2723"/>
    <w:rsid w:val="00AC77C3"/>
    <w:rsid w:val="00AE390E"/>
    <w:rsid w:val="00B42D45"/>
    <w:rsid w:val="00B551A2"/>
    <w:rsid w:val="00B61FF8"/>
    <w:rsid w:val="00B626DD"/>
    <w:rsid w:val="00B66C04"/>
    <w:rsid w:val="00B94F46"/>
    <w:rsid w:val="00BC1FFF"/>
    <w:rsid w:val="00BD4E6B"/>
    <w:rsid w:val="00C01FE6"/>
    <w:rsid w:val="00C21742"/>
    <w:rsid w:val="00CD585F"/>
    <w:rsid w:val="00CE36E7"/>
    <w:rsid w:val="00CE38B9"/>
    <w:rsid w:val="00CF7A47"/>
    <w:rsid w:val="00D02873"/>
    <w:rsid w:val="00D17AB8"/>
    <w:rsid w:val="00D20203"/>
    <w:rsid w:val="00D21359"/>
    <w:rsid w:val="00D70F54"/>
    <w:rsid w:val="00D7518D"/>
    <w:rsid w:val="00D85CEE"/>
    <w:rsid w:val="00DA04CE"/>
    <w:rsid w:val="00DC1238"/>
    <w:rsid w:val="00DC1EB3"/>
    <w:rsid w:val="00E14990"/>
    <w:rsid w:val="00E65AB7"/>
    <w:rsid w:val="00E973D0"/>
    <w:rsid w:val="00EA453A"/>
    <w:rsid w:val="00ED1200"/>
    <w:rsid w:val="00ED2544"/>
    <w:rsid w:val="00F81199"/>
    <w:rsid w:val="00F93F91"/>
    <w:rsid w:val="00F97111"/>
    <w:rsid w:val="00FB64D5"/>
    <w:rsid w:val="00FC0EBD"/>
    <w:rsid w:val="00FE5C81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5C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6F3A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Strong">
    <w:name w:val="Strong"/>
    <w:basedOn w:val="DefaultParagraphFont"/>
    <w:uiPriority w:val="22"/>
    <w:qFormat/>
    <w:rsid w:val="002753F0"/>
    <w:rPr>
      <w:b/>
      <w:bCs/>
    </w:rPr>
  </w:style>
  <w:style w:type="paragraph" w:styleId="ListParagraph">
    <w:name w:val="List Paragraph"/>
    <w:basedOn w:val="Normal"/>
    <w:uiPriority w:val="34"/>
    <w:qFormat/>
    <w:rsid w:val="00BC1F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EastAsia" w:hAnsiTheme="minorHAnsi" w:cs="Mangal"/>
      <w:color w:val="auto"/>
      <w:sz w:val="22"/>
      <w:szCs w:val="20"/>
      <w:bdr w:val="none" w:sz="0" w:space="0" w:color="auto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gce@gc.den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ad.quintessenz.de/index.php?doc=abstract&amp;abstractID=4454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tif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Van Ende, Annelies</cp:lastModifiedBy>
  <cp:revision>2</cp:revision>
  <cp:lastPrinted>2020-06-25T13:28:00Z</cp:lastPrinted>
  <dcterms:created xsi:type="dcterms:W3CDTF">2020-07-09T10:35:00Z</dcterms:created>
  <dcterms:modified xsi:type="dcterms:W3CDTF">2020-07-09T10:35:00Z</dcterms:modified>
</cp:coreProperties>
</file>