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08EE8" w14:textId="12D7547D" w:rsidR="00D61ACD" w:rsidRPr="006859C3" w:rsidRDefault="00D61ACD">
      <w:pPr>
        <w:rPr>
          <w:rFonts w:ascii="Verdana" w:eastAsia="Cambria" w:hAnsi="Verdana" w:cstheme="minorHAnsi"/>
          <w:color w:val="000000"/>
          <w:kern w:val="2"/>
          <w:sz w:val="16"/>
          <w:szCs w:val="16"/>
          <w:lang w:eastAsia="ja-JP"/>
        </w:rPr>
      </w:pPr>
    </w:p>
    <w:p w14:paraId="10199439" w14:textId="014C03E5" w:rsidR="00145B16" w:rsidRPr="006859C3" w:rsidRDefault="00145B16" w:rsidP="00145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right="497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lang w:val="de-DE" w:eastAsia="ja-JP"/>
        </w:rPr>
      </w:pPr>
      <w:r w:rsidRPr="006859C3">
        <w:rPr>
          <w:rFonts w:ascii="Verdana" w:eastAsia="Arial Unicode MS" w:hAnsi="Verdana" w:cs="Verdana"/>
          <w:b/>
          <w:bCs/>
          <w:color w:val="404040"/>
          <w:sz w:val="30"/>
          <w:szCs w:val="30"/>
          <w:u w:val="single" w:color="404040"/>
          <w:lang w:val="de-DE" w:eastAsia="ja-JP"/>
        </w:rPr>
        <w:t>Pressemitteilung</w:t>
      </w:r>
    </w:p>
    <w:p w14:paraId="42CB661F" w14:textId="77777777" w:rsidR="00145B16" w:rsidRPr="006859C3" w:rsidRDefault="00145B16" w:rsidP="00D61A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Verdana" w:hAnsi="Verdana" w:cs="Verdana"/>
          <w:color w:val="404040"/>
          <w:sz w:val="24"/>
          <w:szCs w:val="24"/>
          <w:u w:val="single"/>
          <w:lang w:val="de-DE" w:eastAsia="ja-JP"/>
        </w:rPr>
      </w:pPr>
    </w:p>
    <w:p w14:paraId="5605DD4D" w14:textId="77777777" w:rsidR="00145B16" w:rsidRPr="006859C3" w:rsidRDefault="00145B16" w:rsidP="00D61A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Verdana" w:hAnsi="Verdana" w:cs="Verdana"/>
          <w:color w:val="404040"/>
          <w:sz w:val="24"/>
          <w:szCs w:val="24"/>
          <w:u w:val="single"/>
          <w:lang w:val="de-DE" w:eastAsia="ja-JP"/>
        </w:rPr>
      </w:pPr>
    </w:p>
    <w:p w14:paraId="32D5F6F0" w14:textId="5C3E1DB0" w:rsidR="00D61ACD" w:rsidRPr="006859C3" w:rsidRDefault="00D61ACD" w:rsidP="00D61A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Verdana" w:hAnsi="Verdana" w:cs="Verdana"/>
          <w:color w:val="404040"/>
          <w:sz w:val="24"/>
          <w:szCs w:val="24"/>
          <w:u w:val="single"/>
          <w:lang w:val="de-DE" w:eastAsia="ja-JP"/>
        </w:rPr>
      </w:pPr>
      <w:r w:rsidRPr="006859C3">
        <w:rPr>
          <w:rFonts w:ascii="Verdana" w:eastAsia="Verdana" w:hAnsi="Verdana" w:cs="Verdana"/>
          <w:color w:val="404040"/>
          <w:sz w:val="24"/>
          <w:szCs w:val="24"/>
          <w:u w:val="single"/>
          <w:lang w:val="de-DE" w:eastAsia="ja-JP"/>
        </w:rPr>
        <w:t>EQUIA Forte</w:t>
      </w:r>
      <w:r w:rsidRPr="00891A85">
        <w:rPr>
          <w:rFonts w:ascii="Verdana" w:eastAsia="Verdana" w:hAnsi="Verdana" w:cs="Verdana"/>
          <w:color w:val="404040"/>
          <w:sz w:val="24"/>
          <w:szCs w:val="24"/>
          <w:u w:val="single"/>
          <w:vertAlign w:val="superscript"/>
          <w:lang w:val="de-DE" w:eastAsia="ja-JP"/>
        </w:rPr>
        <w:t>®</w:t>
      </w:r>
      <w:r w:rsidRPr="006859C3">
        <w:rPr>
          <w:rFonts w:ascii="Verdana" w:eastAsia="Verdana" w:hAnsi="Verdana" w:cs="Verdana"/>
          <w:color w:val="404040"/>
          <w:sz w:val="24"/>
          <w:szCs w:val="24"/>
          <w:u w:val="single"/>
          <w:lang w:val="de-DE" w:eastAsia="ja-JP"/>
        </w:rPr>
        <w:t xml:space="preserve"> Restaurationssystem</w:t>
      </w:r>
    </w:p>
    <w:p w14:paraId="556F1327" w14:textId="77777777" w:rsidR="00D61ACD" w:rsidRPr="00D61ACD" w:rsidRDefault="00D61ACD" w:rsidP="00D61ACD">
      <w:pPr>
        <w:pBdr>
          <w:top w:val="none" w:sz="0" w:space="5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24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sz w:val="16"/>
          <w:szCs w:val="16"/>
          <w:lang w:val="de-DE" w:eastAsia="ja-JP"/>
        </w:rPr>
      </w:pPr>
    </w:p>
    <w:p w14:paraId="213EA154" w14:textId="15874650" w:rsidR="00D61ACD" w:rsidRPr="006859C3" w:rsidRDefault="00D61ACD" w:rsidP="00D61ACD">
      <w:pPr>
        <w:pBdr>
          <w:top w:val="none" w:sz="0" w:space="5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b/>
          <w:bCs/>
          <w:color w:val="404040"/>
          <w:sz w:val="28"/>
          <w:szCs w:val="28"/>
          <w:lang w:val="de-DE" w:eastAsia="ja-JP"/>
        </w:rPr>
      </w:pPr>
      <w:r w:rsidRPr="006859C3">
        <w:rPr>
          <w:rFonts w:ascii="Verdana" w:eastAsia="Arial Unicode MS" w:hAnsi="Verdana" w:cs="Verdana"/>
          <w:b/>
          <w:bCs/>
          <w:color w:val="404040"/>
          <w:sz w:val="28"/>
          <w:szCs w:val="28"/>
          <w:lang w:val="de-DE" w:eastAsia="ja-JP"/>
        </w:rPr>
        <w:t>EQUIA Forte</w:t>
      </w:r>
      <w:r w:rsidRPr="00891A85">
        <w:rPr>
          <w:rFonts w:ascii="Verdana" w:eastAsia="Arial Unicode MS" w:hAnsi="Verdana" w:cs="Verdana"/>
          <w:b/>
          <w:bCs/>
          <w:color w:val="404040"/>
          <w:sz w:val="28"/>
          <w:szCs w:val="28"/>
          <w:vertAlign w:val="superscript"/>
          <w:lang w:val="de-DE" w:eastAsia="ja-JP"/>
        </w:rPr>
        <w:t>®</w:t>
      </w:r>
      <w:r w:rsidRPr="006859C3">
        <w:rPr>
          <w:rFonts w:ascii="Verdana" w:eastAsia="Arial Unicode MS" w:hAnsi="Verdana" w:cs="Verdana"/>
          <w:b/>
          <w:bCs/>
          <w:color w:val="404040"/>
          <w:sz w:val="28"/>
          <w:szCs w:val="28"/>
          <w:lang w:val="de-DE" w:eastAsia="ja-JP"/>
        </w:rPr>
        <w:t>: Glas</w:t>
      </w:r>
      <w:r w:rsidR="00851274">
        <w:rPr>
          <w:rFonts w:ascii="Verdana" w:eastAsia="Arial Unicode MS" w:hAnsi="Verdana" w:cs="Verdana"/>
          <w:b/>
          <w:bCs/>
          <w:color w:val="404040"/>
          <w:sz w:val="28"/>
          <w:szCs w:val="28"/>
          <w:lang w:val="de-DE" w:eastAsia="ja-JP"/>
        </w:rPr>
        <w:t>-</w:t>
      </w:r>
      <w:r w:rsidRPr="006859C3">
        <w:rPr>
          <w:rFonts w:ascii="Verdana" w:eastAsia="Arial Unicode MS" w:hAnsi="Verdana" w:cs="Verdana"/>
          <w:b/>
          <w:bCs/>
          <w:color w:val="404040"/>
          <w:sz w:val="28"/>
          <w:szCs w:val="28"/>
          <w:lang w:val="de-DE" w:eastAsia="ja-JP"/>
        </w:rPr>
        <w:t>Hybrid-Technologie stark und zuverlässig in mehreren Indikationen</w:t>
      </w:r>
    </w:p>
    <w:p w14:paraId="7ABFC50A" w14:textId="77777777" w:rsidR="00D61ACD" w:rsidRPr="00D61ACD" w:rsidRDefault="00D61ACD" w:rsidP="00D61ACD">
      <w:pPr>
        <w:pBdr>
          <w:top w:val="none" w:sz="0" w:space="5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24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sz w:val="16"/>
          <w:szCs w:val="16"/>
          <w:lang w:val="de-DE" w:eastAsia="ja-JP"/>
        </w:rPr>
      </w:pPr>
    </w:p>
    <w:p w14:paraId="29F7134F" w14:textId="6A782E68" w:rsidR="00D61ACD" w:rsidRPr="006859C3" w:rsidRDefault="00D61ACD" w:rsidP="00D61ACD">
      <w:pPr>
        <w:pBdr>
          <w:top w:val="none" w:sz="0" w:space="5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b/>
          <w:bCs/>
          <w:color w:val="000000"/>
          <w:kern w:val="2"/>
          <w:lang w:val="de-DE" w:eastAsia="ja-JP"/>
        </w:rPr>
      </w:pPr>
      <w:r w:rsidRPr="006859C3">
        <w:rPr>
          <w:rFonts w:ascii="Verdana" w:eastAsia="Cambria" w:hAnsi="Verdana" w:cstheme="minorHAnsi"/>
          <w:b/>
          <w:bCs/>
          <w:color w:val="000000"/>
          <w:kern w:val="2"/>
          <w:lang w:val="de-DE" w:eastAsia="ja-JP"/>
        </w:rPr>
        <w:t xml:space="preserve">GC stützt sich auf fast ein Jahrhundert Erfahrung in der Herstellung von Dentalmaterialien und hat eine neue Klasse von Langzeit-Restaurationsmaterialien </w:t>
      </w:r>
      <w:r w:rsidR="00EB0365">
        <w:rPr>
          <w:rFonts w:ascii="Verdana" w:eastAsia="Cambria" w:hAnsi="Verdana" w:cstheme="minorHAnsi"/>
          <w:b/>
          <w:bCs/>
          <w:color w:val="000000"/>
          <w:kern w:val="2"/>
          <w:lang w:val="de-DE" w:eastAsia="ja-JP"/>
        </w:rPr>
        <w:t>entwickelt – die Glas-Hybride.</w:t>
      </w:r>
    </w:p>
    <w:p w14:paraId="06AC8F26" w14:textId="77777777" w:rsidR="00D61ACD" w:rsidRPr="00D61ACD" w:rsidRDefault="00D61ACD" w:rsidP="00D61ACD">
      <w:pPr>
        <w:pBdr>
          <w:top w:val="none" w:sz="0" w:space="5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24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sz w:val="16"/>
          <w:szCs w:val="16"/>
          <w:lang w:val="de-DE" w:eastAsia="ja-JP"/>
        </w:rPr>
      </w:pPr>
    </w:p>
    <w:p w14:paraId="24FC694B" w14:textId="7F48AAFB" w:rsidR="00D61ACD" w:rsidRPr="006859C3" w:rsidRDefault="00D61ACD" w:rsidP="00D61A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lang w:val="de-DE" w:eastAsia="ja-JP"/>
        </w:rPr>
      </w:pP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>Das EQUIA Forte</w:t>
      </w:r>
      <w:r w:rsidR="00687267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 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>Restaurationssystem basiert auf dem bahnbrechenden Erfolg seines Vorgängers EQUIA</w:t>
      </w:r>
      <w:r w:rsidR="00D447C9">
        <w:rPr>
          <w:rFonts w:ascii="Verdana" w:eastAsia="Cambria" w:hAnsi="Verdana" w:cstheme="minorHAnsi"/>
          <w:color w:val="000000"/>
          <w:kern w:val="2"/>
          <w:lang w:val="de-DE" w:eastAsia="ja-JP"/>
        </w:rPr>
        <w:t>. Das Material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 kombiniert eine Füll</w:t>
      </w:r>
      <w:r w:rsidR="00687267">
        <w:rPr>
          <w:rFonts w:ascii="Verdana" w:eastAsia="Cambria" w:hAnsi="Verdana" w:cstheme="minorHAnsi"/>
          <w:color w:val="000000"/>
          <w:kern w:val="2"/>
          <w:lang w:val="de-DE" w:eastAsia="ja-JP"/>
        </w:rPr>
        <w:t>stoff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komponente mit einer schützenden </w:t>
      </w:r>
      <w:r w:rsidR="00687267">
        <w:rPr>
          <w:rFonts w:ascii="Verdana" w:eastAsia="Cambria" w:hAnsi="Verdana" w:cstheme="minorHAnsi"/>
          <w:color w:val="000000"/>
          <w:kern w:val="2"/>
          <w:lang w:val="de-DE" w:eastAsia="ja-JP"/>
        </w:rPr>
        <w:t>Composite-Oberflächen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>beschichtung und profitiert zusätzlich von einer neu entwickelten Glas</w:t>
      </w:r>
      <w:r w:rsidR="00851274">
        <w:rPr>
          <w:rFonts w:ascii="Verdana" w:eastAsia="Cambria" w:hAnsi="Verdana" w:cstheme="minorHAnsi"/>
          <w:color w:val="000000"/>
          <w:kern w:val="2"/>
          <w:lang w:val="de-DE" w:eastAsia="ja-JP"/>
        </w:rPr>
        <w:t>-H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>ybrid</w:t>
      </w:r>
      <w:r w:rsidR="00687267">
        <w:rPr>
          <w:rFonts w:ascii="Verdana" w:eastAsia="Cambria" w:hAnsi="Verdana" w:cstheme="minorHAnsi"/>
          <w:color w:val="000000"/>
          <w:kern w:val="2"/>
          <w:lang w:val="de-DE" w:eastAsia="ja-JP"/>
        </w:rPr>
        <w:t>-T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>echnologie. Das</w:t>
      </w:r>
      <w:r w:rsidR="00687267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 daraus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 resultierende Restaurationsm</w:t>
      </w:r>
      <w:r w:rsidR="00687267">
        <w:rPr>
          <w:rFonts w:ascii="Verdana" w:eastAsia="Cambria" w:hAnsi="Verdana" w:cstheme="minorHAnsi"/>
          <w:color w:val="000000"/>
          <w:kern w:val="2"/>
          <w:lang w:val="de-DE" w:eastAsia="ja-JP"/>
        </w:rPr>
        <w:t>aterial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 bietet eine verbesserte Leistung mit einem einzigartigen Glanz und einer hohen Verschleißfestigkeit und </w:t>
      </w:r>
      <w:r w:rsidR="00851274">
        <w:rPr>
          <w:rFonts w:ascii="Verdana" w:eastAsia="Cambria" w:hAnsi="Verdana" w:cstheme="minorHAnsi"/>
          <w:color w:val="000000"/>
          <w:kern w:val="2"/>
          <w:lang w:val="de-DE" w:eastAsia="ja-JP"/>
        </w:rPr>
        <w:t>ist somit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 die ideale Lösung für eine Vielzahl von Indikationen bei Patienten jeden Alters.</w:t>
      </w:r>
    </w:p>
    <w:p w14:paraId="0260167A" w14:textId="534A7F27" w:rsidR="00D61ACD" w:rsidRPr="006859C3" w:rsidRDefault="00D61ACD" w:rsidP="00D61A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lang w:val="de-DE" w:eastAsia="ja-JP"/>
        </w:rPr>
      </w:pP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Dieses innovative und </w:t>
      </w:r>
      <w:r w:rsidR="00687267">
        <w:rPr>
          <w:rFonts w:ascii="Verdana" w:eastAsia="Cambria" w:hAnsi="Verdana" w:cstheme="minorHAnsi"/>
          <w:color w:val="000000"/>
          <w:kern w:val="2"/>
          <w:lang w:val="de-DE" w:eastAsia="ja-JP"/>
        </w:rPr>
        <w:t>stabile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 System ist ein zuverlässiges Material für Langzeitrestaurationen der Klasse I</w:t>
      </w:r>
      <w:r w:rsidR="00687267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, 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nicht </w:t>
      </w:r>
      <w:r w:rsidR="00687267">
        <w:rPr>
          <w:rFonts w:ascii="Verdana" w:eastAsia="Cambria" w:hAnsi="Verdana" w:cstheme="minorHAnsi"/>
          <w:color w:val="000000"/>
          <w:kern w:val="2"/>
          <w:lang w:val="de-DE" w:eastAsia="ja-JP"/>
        </w:rPr>
        <w:t>kaudruck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>belast</w:t>
      </w:r>
      <w:r w:rsidR="00687267">
        <w:rPr>
          <w:rFonts w:ascii="Verdana" w:eastAsia="Cambria" w:hAnsi="Verdana" w:cstheme="minorHAnsi"/>
          <w:color w:val="000000"/>
          <w:kern w:val="2"/>
          <w:lang w:val="de-DE" w:eastAsia="ja-JP"/>
        </w:rPr>
        <w:t>ete</w:t>
      </w:r>
      <w:r w:rsidR="00851274">
        <w:rPr>
          <w:rFonts w:ascii="Verdana" w:eastAsia="Cambria" w:hAnsi="Verdana" w:cstheme="minorHAnsi"/>
          <w:color w:val="000000"/>
          <w:kern w:val="2"/>
          <w:lang w:val="de-DE" w:eastAsia="ja-JP"/>
        </w:rPr>
        <w:t>n</w:t>
      </w:r>
      <w:r w:rsidR="00687267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 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Restaurationen sowie für </w:t>
      </w:r>
      <w:r w:rsidR="00687267">
        <w:rPr>
          <w:rFonts w:ascii="Verdana" w:eastAsia="Cambria" w:hAnsi="Verdana" w:cstheme="minorHAnsi"/>
          <w:color w:val="000000"/>
          <w:kern w:val="2"/>
          <w:lang w:val="de-DE" w:eastAsia="ja-JP"/>
        </w:rPr>
        <w:t>kaudruckbelastete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 Restaurationen der Klasse II, wenn </w:t>
      </w:r>
      <w:r w:rsidR="00687267">
        <w:rPr>
          <w:rFonts w:ascii="Verdana" w:eastAsia="Cambria" w:hAnsi="Verdana" w:cstheme="minorHAnsi"/>
          <w:color w:val="000000"/>
          <w:kern w:val="2"/>
          <w:lang w:val="de-DE" w:eastAsia="ja-JP"/>
        </w:rPr>
        <w:t>der Isthmus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 weniger als die Hälfte des </w:t>
      </w:r>
      <w:proofErr w:type="spellStart"/>
      <w:r w:rsidR="00EB0365" w:rsidRPr="00EB0365">
        <w:rPr>
          <w:rFonts w:ascii="Verdana" w:eastAsia="Cambria" w:hAnsi="Verdana" w:cstheme="minorHAnsi"/>
          <w:color w:val="000000"/>
          <w:kern w:val="2"/>
          <w:lang w:val="de-DE" w:eastAsia="ja-JP"/>
        </w:rPr>
        <w:t>Interkuspidalraumes</w:t>
      </w:r>
      <w:proofErr w:type="spellEnd"/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 </w:t>
      </w:r>
      <w:r w:rsidR="00687267">
        <w:rPr>
          <w:rFonts w:ascii="Verdana" w:eastAsia="Cambria" w:hAnsi="Verdana" w:cstheme="minorHAnsi"/>
          <w:color w:val="000000"/>
          <w:kern w:val="2"/>
          <w:lang w:val="de-DE" w:eastAsia="ja-JP"/>
        </w:rPr>
        <w:t>beträgt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. Die Unterstützung für die </w:t>
      </w:r>
      <w:r w:rsidR="00687267">
        <w:rPr>
          <w:rFonts w:ascii="Verdana" w:eastAsia="Cambria" w:hAnsi="Verdana" w:cstheme="minorHAnsi"/>
          <w:color w:val="000000"/>
          <w:kern w:val="2"/>
          <w:lang w:val="de-DE" w:eastAsia="ja-JP"/>
        </w:rPr>
        <w:t>An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wendung </w:t>
      </w:r>
      <w:r w:rsidR="00687267">
        <w:rPr>
          <w:rFonts w:ascii="Verdana" w:eastAsia="Cambria" w:hAnsi="Verdana" w:cstheme="minorHAnsi"/>
          <w:color w:val="000000"/>
          <w:kern w:val="2"/>
          <w:lang w:val="de-DE" w:eastAsia="ja-JP"/>
        </w:rPr>
        <w:t>bei kaudruckbelasteten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 Restaurationen wird in einer </w:t>
      </w:r>
      <w:r w:rsidR="00687267">
        <w:rPr>
          <w:rFonts w:ascii="Verdana" w:eastAsia="Cambria" w:hAnsi="Verdana" w:cstheme="minorHAnsi"/>
          <w:color w:val="000000"/>
          <w:kern w:val="2"/>
          <w:lang w:val="de-DE" w:eastAsia="ja-JP"/>
        </w:rPr>
        <w:t>steigenden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 Anzahl wissenschaftlicher Studien dokumentiert. Eine einzigartige</w:t>
      </w:r>
      <w:r w:rsidR="00D447C9">
        <w:rPr>
          <w:rFonts w:ascii="Verdana" w:eastAsia="Cambria" w:hAnsi="Verdana" w:cstheme="minorHAnsi"/>
          <w:color w:val="000000"/>
          <w:kern w:val="2"/>
          <w:lang w:val="de-DE" w:eastAsia="ja-JP"/>
        </w:rPr>
        <w:t>,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 multizentrische Studie (Miletic et al.)</w:t>
      </w:r>
      <w:r w:rsidRPr="00687267">
        <w:rPr>
          <w:rFonts w:ascii="Verdana" w:eastAsia="Cambria" w:hAnsi="Verdana" w:cstheme="minorHAnsi"/>
          <w:color w:val="000000"/>
          <w:kern w:val="2"/>
          <w:vertAlign w:val="superscript"/>
          <w:lang w:val="de-DE" w:eastAsia="ja-JP"/>
        </w:rPr>
        <w:t>2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 zeigt, dass EQUIA Forte die gleiche Leistung wie </w:t>
      </w:r>
      <w:r w:rsidR="00687267">
        <w:rPr>
          <w:rFonts w:ascii="Verdana" w:eastAsia="Cambria" w:hAnsi="Verdana" w:cstheme="minorHAnsi"/>
          <w:color w:val="000000"/>
          <w:kern w:val="2"/>
          <w:lang w:val="de-DE" w:eastAsia="ja-JP"/>
        </w:rPr>
        <w:t>C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>omposit</w:t>
      </w:r>
      <w:r w:rsidR="00687267">
        <w:rPr>
          <w:rFonts w:ascii="Verdana" w:eastAsia="Cambria" w:hAnsi="Verdana" w:cstheme="minorHAnsi"/>
          <w:color w:val="000000"/>
          <w:kern w:val="2"/>
          <w:lang w:val="de-DE" w:eastAsia="ja-JP"/>
        </w:rPr>
        <w:t>e</w:t>
      </w:r>
      <w:r w:rsidR="00851274">
        <w:rPr>
          <w:rFonts w:ascii="Verdana" w:eastAsia="Cambria" w:hAnsi="Verdana" w:cstheme="minorHAnsi"/>
          <w:color w:val="000000"/>
          <w:kern w:val="2"/>
          <w:lang w:val="de-DE" w:eastAsia="ja-JP"/>
        </w:rPr>
        <w:t>-R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estaurationen erbringt, wie kürzlich in den Zwischenergebnissen veröffentlicht (Referenzmaterial: </w:t>
      </w:r>
      <w:proofErr w:type="spellStart"/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>Tetric</w:t>
      </w:r>
      <w:proofErr w:type="spellEnd"/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 xml:space="preserve"> </w:t>
      </w:r>
      <w:proofErr w:type="spellStart"/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>EvoCeram</w:t>
      </w:r>
      <w:proofErr w:type="spellEnd"/>
      <w:r w:rsidRPr="00891A85">
        <w:rPr>
          <w:rFonts w:ascii="Verdana" w:eastAsia="Cambria" w:hAnsi="Verdana" w:cstheme="minorHAnsi"/>
          <w:color w:val="000000"/>
          <w:kern w:val="2"/>
          <w:vertAlign w:val="superscript"/>
          <w:lang w:val="de-DE" w:eastAsia="ja-JP"/>
        </w:rPr>
        <w:t>®</w:t>
      </w:r>
      <w:r w:rsidRPr="006859C3">
        <w:rPr>
          <w:rFonts w:ascii="Verdana" w:eastAsia="Cambria" w:hAnsi="Verdana" w:cstheme="minorHAnsi"/>
          <w:color w:val="000000"/>
          <w:kern w:val="2"/>
          <w:lang w:val="de-DE" w:eastAsia="ja-JP"/>
        </w:rPr>
        <w:t>, Ivoclar Vivadent).</w:t>
      </w:r>
    </w:p>
    <w:p w14:paraId="181E72B4" w14:textId="63231A03" w:rsidR="00D61ACD" w:rsidRDefault="00D61ACD" w:rsidP="00D61ACD">
      <w:pPr>
        <w:pBdr>
          <w:top w:val="none" w:sz="0" w:space="5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24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sz w:val="16"/>
          <w:szCs w:val="16"/>
          <w:lang w:val="de-DE" w:eastAsia="ja-JP"/>
        </w:rPr>
      </w:pPr>
    </w:p>
    <w:p w14:paraId="4B01E2ED" w14:textId="19C54666" w:rsidR="00D61ACD" w:rsidRPr="00145B16" w:rsidRDefault="00145B16" w:rsidP="00D61ACD">
      <w:pPr>
        <w:pStyle w:val="Funotentext"/>
        <w:rPr>
          <w:rFonts w:cstheme="minorHAnsi"/>
          <w:lang w:val="de-DE"/>
        </w:rPr>
      </w:pPr>
      <w:r w:rsidRPr="00145B16">
        <w:rPr>
          <w:rStyle w:val="FootnoteCharacters"/>
          <w:sz w:val="18"/>
          <w:szCs w:val="18"/>
          <w:vertAlign w:val="superscript"/>
          <w:lang w:val="de-DE"/>
        </w:rPr>
        <w:t xml:space="preserve">1 </w:t>
      </w:r>
      <w:r w:rsidR="00D61ACD" w:rsidRPr="00145B16">
        <w:rPr>
          <w:rFonts w:cstheme="minorHAnsi"/>
          <w:lang w:val="de-DE"/>
        </w:rPr>
        <w:t xml:space="preserve">Weitere Informationen und Referenzen finden Sie unter </w:t>
      </w:r>
    </w:p>
    <w:p w14:paraId="5E25CB40" w14:textId="77EC2D60" w:rsidR="00D61ACD" w:rsidRPr="006859C3" w:rsidRDefault="00D61ACD" w:rsidP="00D61ACD">
      <w:pPr>
        <w:pStyle w:val="Funotentext"/>
        <w:rPr>
          <w:rStyle w:val="Hyperlink"/>
          <w:sz w:val="18"/>
          <w:szCs w:val="18"/>
          <w:lang w:val="de-DE"/>
        </w:rPr>
      </w:pPr>
      <w:r w:rsidRPr="006859C3">
        <w:rPr>
          <w:rStyle w:val="Hyperlink"/>
          <w:sz w:val="18"/>
          <w:szCs w:val="18"/>
          <w:lang w:val="de-DE"/>
        </w:rPr>
        <w:t>https://europe.gc.dental/sites/europe.gc.dental/files/products/downloads/equiaforte/reference/REF_Scientific_Sheet_EQUIA_family.pdf</w:t>
      </w:r>
    </w:p>
    <w:p w14:paraId="54A9CEE3" w14:textId="386EBE5F" w:rsidR="00D61ACD" w:rsidRPr="006859C3" w:rsidRDefault="00D61ACD" w:rsidP="00D61ACD">
      <w:pPr>
        <w:pStyle w:val="Funotentext"/>
        <w:rPr>
          <w:rFonts w:cstheme="minorHAnsi"/>
          <w:lang w:val="de-DE"/>
        </w:rPr>
      </w:pPr>
      <w:r w:rsidRPr="006859C3">
        <w:rPr>
          <w:rStyle w:val="FootnoteCharacters"/>
          <w:sz w:val="18"/>
          <w:szCs w:val="18"/>
          <w:vertAlign w:val="superscript"/>
          <w:lang w:val="de-DE"/>
        </w:rPr>
        <w:t>2</w:t>
      </w:r>
      <w:r w:rsidRPr="006859C3">
        <w:rPr>
          <w:rFonts w:cstheme="minorHAnsi"/>
          <w:lang w:val="de-DE"/>
        </w:rPr>
        <w:t xml:space="preserve"> Miletic et al. Klinische Leistung eines Glas-Hybrid-Systems im Vergleich zu einem </w:t>
      </w:r>
      <w:r w:rsidR="00687267">
        <w:rPr>
          <w:rFonts w:cstheme="minorHAnsi"/>
          <w:lang w:val="de-DE"/>
        </w:rPr>
        <w:t>Composite</w:t>
      </w:r>
      <w:r w:rsidRPr="006859C3">
        <w:rPr>
          <w:rFonts w:cstheme="minorHAnsi"/>
          <w:lang w:val="de-DE"/>
        </w:rPr>
        <w:t xml:space="preserve"> im </w:t>
      </w:r>
      <w:r w:rsidR="00687267">
        <w:rPr>
          <w:rFonts w:cstheme="minorHAnsi"/>
          <w:lang w:val="de-DE"/>
        </w:rPr>
        <w:t>Seitenzahnb</w:t>
      </w:r>
      <w:r w:rsidRPr="006859C3">
        <w:rPr>
          <w:rFonts w:cstheme="minorHAnsi"/>
          <w:lang w:val="de-DE"/>
        </w:rPr>
        <w:t xml:space="preserve">ereich: Ergebnisse einer 2-Jahres-Multicenter-Studie. J </w:t>
      </w:r>
      <w:proofErr w:type="spellStart"/>
      <w:r w:rsidRPr="006859C3">
        <w:rPr>
          <w:rFonts w:cstheme="minorHAnsi"/>
          <w:lang w:val="de-DE"/>
        </w:rPr>
        <w:t>Adhes</w:t>
      </w:r>
      <w:proofErr w:type="spellEnd"/>
      <w:r w:rsidRPr="006859C3">
        <w:rPr>
          <w:rFonts w:cstheme="minorHAnsi"/>
          <w:lang w:val="de-DE"/>
        </w:rPr>
        <w:t xml:space="preserve"> Dent 22 (2020), Nr. 3 (29.05.2020). </w:t>
      </w:r>
      <w:proofErr w:type="spellStart"/>
      <w:r w:rsidRPr="006859C3">
        <w:rPr>
          <w:rFonts w:cstheme="minorHAnsi"/>
          <w:lang w:val="de-DE"/>
        </w:rPr>
        <w:t>doi</w:t>
      </w:r>
      <w:proofErr w:type="spellEnd"/>
      <w:r w:rsidRPr="006859C3">
        <w:rPr>
          <w:rFonts w:cstheme="minorHAnsi"/>
          <w:lang w:val="de-DE"/>
        </w:rPr>
        <w:t xml:space="preserve">: 10.3290 / </w:t>
      </w:r>
      <w:proofErr w:type="gramStart"/>
      <w:r w:rsidRPr="006859C3">
        <w:rPr>
          <w:rFonts w:cstheme="minorHAnsi"/>
          <w:lang w:val="de-DE"/>
        </w:rPr>
        <w:t>j.jad.a</w:t>
      </w:r>
      <w:proofErr w:type="gramEnd"/>
      <w:r w:rsidRPr="006859C3">
        <w:rPr>
          <w:rFonts w:cstheme="minorHAnsi"/>
          <w:lang w:val="de-DE"/>
        </w:rPr>
        <w:t>44547.</w:t>
      </w:r>
    </w:p>
    <w:p w14:paraId="7B394673" w14:textId="77777777" w:rsidR="00D61ACD" w:rsidRPr="00D61ACD" w:rsidRDefault="00D61ACD" w:rsidP="00D61ACD">
      <w:pPr>
        <w:pBdr>
          <w:top w:val="none" w:sz="0" w:space="5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24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sz w:val="16"/>
          <w:szCs w:val="16"/>
          <w:lang w:val="de-DE" w:eastAsia="ja-JP"/>
        </w:rPr>
      </w:pPr>
    </w:p>
    <w:p w14:paraId="3B4AEA96" w14:textId="4140A607" w:rsidR="00D61ACD" w:rsidRPr="006859C3" w:rsidRDefault="00B012F9" w:rsidP="00D61A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  <w:lang w:val="de-DE" w:eastAsia="ja-JP"/>
        </w:rPr>
      </w:pPr>
      <w:r>
        <w:rPr>
          <w:rFonts w:ascii="Verdana" w:eastAsia="Arial Unicode MS" w:hAnsi="Verdana" w:cstheme="minorHAnsi"/>
          <w:color w:val="000000"/>
          <w:lang w:val="de-DE" w:eastAsia="ja-JP"/>
        </w:rPr>
        <w:t>Durch b</w:t>
      </w:r>
      <w:r w:rsidR="00D61ACD" w:rsidRPr="006859C3">
        <w:rPr>
          <w:rFonts w:ascii="Verdana" w:eastAsia="Arial Unicode MS" w:hAnsi="Verdana" w:cstheme="minorHAnsi"/>
          <w:color w:val="000000"/>
          <w:lang w:val="de-DE" w:eastAsia="ja-JP"/>
        </w:rPr>
        <w:t xml:space="preserve">emerkenswerte </w:t>
      </w:r>
      <w:r w:rsidR="00687267">
        <w:rPr>
          <w:rFonts w:ascii="Verdana" w:eastAsia="Arial Unicode MS" w:hAnsi="Verdana" w:cstheme="minorHAnsi"/>
          <w:color w:val="000000"/>
          <w:lang w:val="de-DE" w:eastAsia="ja-JP"/>
        </w:rPr>
        <w:t>Eigenschaften</w:t>
      </w:r>
      <w:r w:rsidR="00D61ACD" w:rsidRPr="006859C3">
        <w:rPr>
          <w:rFonts w:ascii="Verdana" w:eastAsia="Arial Unicode MS" w:hAnsi="Verdana" w:cstheme="minorHAnsi"/>
          <w:color w:val="000000"/>
          <w:lang w:val="de-DE" w:eastAsia="ja-JP"/>
        </w:rPr>
        <w:t xml:space="preserve"> wie Feuchtigkeitstoleranz, Haft</w:t>
      </w:r>
      <w:r w:rsidR="00687267">
        <w:rPr>
          <w:rFonts w:ascii="Verdana" w:eastAsia="Arial Unicode MS" w:hAnsi="Verdana" w:cstheme="minorHAnsi"/>
          <w:color w:val="000000"/>
          <w:lang w:val="de-DE" w:eastAsia="ja-JP"/>
        </w:rPr>
        <w:t>verbund</w:t>
      </w:r>
      <w:r w:rsidR="00D61ACD" w:rsidRPr="006859C3">
        <w:rPr>
          <w:rFonts w:ascii="Verdana" w:eastAsia="Arial Unicode MS" w:hAnsi="Verdana" w:cstheme="minorHAnsi"/>
          <w:color w:val="000000"/>
          <w:lang w:val="de-DE" w:eastAsia="ja-JP"/>
        </w:rPr>
        <w:t xml:space="preserve"> an der Zahnstruktur und schnelle Platzierung </w:t>
      </w:r>
      <w:r w:rsidR="00687267">
        <w:rPr>
          <w:rFonts w:ascii="Verdana" w:eastAsia="Arial Unicode MS" w:hAnsi="Verdana" w:cstheme="minorHAnsi"/>
          <w:color w:val="000000"/>
          <w:lang w:val="de-DE" w:eastAsia="ja-JP"/>
        </w:rPr>
        <w:t>des</w:t>
      </w:r>
      <w:r w:rsidR="00D61ACD" w:rsidRPr="006859C3">
        <w:rPr>
          <w:rFonts w:ascii="Verdana" w:eastAsia="Arial Unicode MS" w:hAnsi="Verdana" w:cstheme="minorHAnsi"/>
          <w:color w:val="000000"/>
          <w:lang w:val="de-DE" w:eastAsia="ja-JP"/>
        </w:rPr>
        <w:t xml:space="preserve"> Ma</w:t>
      </w:r>
      <w:r w:rsidR="00687267">
        <w:rPr>
          <w:rFonts w:ascii="Verdana" w:eastAsia="Arial Unicode MS" w:hAnsi="Verdana" w:cstheme="minorHAnsi"/>
          <w:color w:val="000000"/>
          <w:lang w:val="de-DE" w:eastAsia="ja-JP"/>
        </w:rPr>
        <w:t>terials</w:t>
      </w:r>
      <w:r w:rsidR="00D61ACD" w:rsidRPr="006859C3">
        <w:rPr>
          <w:rFonts w:ascii="Verdana" w:eastAsia="Arial Unicode MS" w:hAnsi="Verdana" w:cstheme="minorHAnsi"/>
          <w:color w:val="000000"/>
          <w:lang w:val="de-DE" w:eastAsia="ja-JP"/>
        </w:rPr>
        <w:t xml:space="preserve"> </w:t>
      </w:r>
      <w:r>
        <w:rPr>
          <w:rFonts w:ascii="Verdana" w:eastAsia="Arial Unicode MS" w:hAnsi="Verdana" w:cstheme="minorHAnsi"/>
          <w:color w:val="000000"/>
          <w:lang w:val="de-DE" w:eastAsia="ja-JP"/>
        </w:rPr>
        <w:t>eignet sich</w:t>
      </w:r>
      <w:r w:rsidR="00D61ACD" w:rsidRPr="006859C3">
        <w:rPr>
          <w:rFonts w:ascii="Verdana" w:eastAsia="Arial Unicode MS" w:hAnsi="Verdana" w:cstheme="minorHAnsi"/>
          <w:color w:val="000000"/>
          <w:lang w:val="de-DE" w:eastAsia="ja-JP"/>
        </w:rPr>
        <w:t xml:space="preserve"> EQUIA Forte besonders für spezielle Bevölkerungsgruppen. Kleine Kinder, geriatrische Patienten und Personen mit besonderer Betreuung fordern routinemäßig eine </w:t>
      </w:r>
      <w:r w:rsidR="00687267">
        <w:rPr>
          <w:rFonts w:ascii="Verdana" w:eastAsia="Arial Unicode MS" w:hAnsi="Verdana" w:cstheme="minorHAnsi"/>
          <w:color w:val="000000"/>
          <w:lang w:val="de-DE" w:eastAsia="ja-JP"/>
        </w:rPr>
        <w:t>einfache,</w:t>
      </w:r>
      <w:r w:rsidR="00D61ACD" w:rsidRPr="006859C3">
        <w:rPr>
          <w:rFonts w:ascii="Verdana" w:eastAsia="Arial Unicode MS" w:hAnsi="Verdana" w:cstheme="minorHAnsi"/>
          <w:color w:val="000000"/>
          <w:lang w:val="de-DE" w:eastAsia="ja-JP"/>
        </w:rPr>
        <w:t xml:space="preserve"> restaurative Behandlung. In solchen Situationen können Zahnärzte von de</w:t>
      </w:r>
      <w:r w:rsidR="00687267">
        <w:rPr>
          <w:rFonts w:ascii="Verdana" w:eastAsia="Arial Unicode MS" w:hAnsi="Verdana" w:cstheme="minorHAnsi"/>
          <w:color w:val="000000"/>
          <w:lang w:val="de-DE" w:eastAsia="ja-JP"/>
        </w:rPr>
        <w:t>r</w:t>
      </w:r>
      <w:r w:rsidR="00D61ACD" w:rsidRPr="006859C3">
        <w:rPr>
          <w:rFonts w:ascii="Verdana" w:eastAsia="Arial Unicode MS" w:hAnsi="Verdana" w:cstheme="minorHAnsi"/>
          <w:color w:val="000000"/>
          <w:lang w:val="de-DE" w:eastAsia="ja-JP"/>
        </w:rPr>
        <w:t xml:space="preserve"> patientenfreundlichen, schnellen Anwendung mit geringer technischer Empfindlichkeit </w:t>
      </w:r>
      <w:r w:rsidR="00851274">
        <w:rPr>
          <w:rFonts w:ascii="Verdana" w:eastAsia="Arial Unicode MS" w:hAnsi="Verdana" w:cstheme="minorHAnsi"/>
          <w:color w:val="000000"/>
          <w:lang w:val="de-DE" w:eastAsia="ja-JP"/>
        </w:rPr>
        <w:t xml:space="preserve">von EQUIA Forte </w:t>
      </w:r>
      <w:r w:rsidR="00D61ACD" w:rsidRPr="006859C3">
        <w:rPr>
          <w:rFonts w:ascii="Verdana" w:eastAsia="Arial Unicode MS" w:hAnsi="Verdana" w:cstheme="minorHAnsi"/>
          <w:color w:val="000000"/>
          <w:lang w:val="de-DE" w:eastAsia="ja-JP"/>
        </w:rPr>
        <w:t>profitieren</w:t>
      </w:r>
      <w:r w:rsidR="00851274">
        <w:rPr>
          <w:rFonts w:ascii="Verdana" w:eastAsia="Arial Unicode MS" w:hAnsi="Verdana" w:cstheme="minorHAnsi"/>
          <w:color w:val="000000"/>
          <w:lang w:val="de-DE" w:eastAsia="ja-JP"/>
        </w:rPr>
        <w:t xml:space="preserve">. </w:t>
      </w:r>
    </w:p>
    <w:p w14:paraId="44165309" w14:textId="6D56F7A0" w:rsidR="00D61ACD" w:rsidRPr="006859C3" w:rsidRDefault="00D61ACD" w:rsidP="00D61A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  <w:lang w:val="de-DE" w:eastAsia="ja-JP"/>
        </w:rPr>
      </w:pPr>
      <w:r w:rsidRPr="006859C3">
        <w:rPr>
          <w:rFonts w:ascii="Verdana" w:eastAsia="Arial Unicode MS" w:hAnsi="Verdana" w:cstheme="minorHAnsi"/>
          <w:color w:val="000000"/>
          <w:lang w:val="de-DE" w:eastAsia="ja-JP"/>
        </w:rPr>
        <w:t>Nach</w:t>
      </w:r>
      <w:r w:rsidR="00D447C9">
        <w:rPr>
          <w:rFonts w:ascii="Verdana" w:eastAsia="Arial Unicode MS" w:hAnsi="Verdana" w:cstheme="minorHAnsi"/>
          <w:color w:val="000000"/>
          <w:lang w:val="de-DE" w:eastAsia="ja-JP"/>
        </w:rPr>
        <w:t xml:space="preserve"> </w:t>
      </w:r>
      <w:r w:rsidRPr="006859C3">
        <w:rPr>
          <w:rFonts w:ascii="Verdana" w:eastAsia="Arial Unicode MS" w:hAnsi="Verdana" w:cstheme="minorHAnsi"/>
          <w:color w:val="000000"/>
          <w:lang w:val="de-DE" w:eastAsia="ja-JP"/>
        </w:rPr>
        <w:t>dem minimalinvasiven</w:t>
      </w:r>
      <w:r w:rsidR="00687267">
        <w:rPr>
          <w:rFonts w:ascii="Verdana" w:eastAsia="Arial Unicode MS" w:hAnsi="Verdana" w:cstheme="minorHAnsi"/>
          <w:color w:val="000000"/>
          <w:lang w:val="de-DE" w:eastAsia="ja-JP"/>
        </w:rPr>
        <w:t>,</w:t>
      </w:r>
      <w:r w:rsidRPr="006859C3">
        <w:rPr>
          <w:rFonts w:ascii="Verdana" w:eastAsia="Arial Unicode MS" w:hAnsi="Verdana" w:cstheme="minorHAnsi"/>
          <w:color w:val="000000"/>
          <w:lang w:val="de-DE" w:eastAsia="ja-JP"/>
        </w:rPr>
        <w:t xml:space="preserve"> restaurativen Ansatz ermöglicht das Glas</w:t>
      </w:r>
      <w:r w:rsidR="00851274">
        <w:rPr>
          <w:rFonts w:ascii="Verdana" w:eastAsia="Arial Unicode MS" w:hAnsi="Verdana" w:cstheme="minorHAnsi"/>
          <w:color w:val="000000"/>
          <w:lang w:val="de-DE" w:eastAsia="ja-JP"/>
        </w:rPr>
        <w:t>-H</w:t>
      </w:r>
      <w:r w:rsidRPr="006859C3">
        <w:rPr>
          <w:rFonts w:ascii="Verdana" w:eastAsia="Arial Unicode MS" w:hAnsi="Verdana" w:cstheme="minorHAnsi"/>
          <w:color w:val="000000"/>
          <w:lang w:val="de-DE" w:eastAsia="ja-JP"/>
        </w:rPr>
        <w:t>ybrid</w:t>
      </w:r>
      <w:r w:rsidR="00687267">
        <w:rPr>
          <w:rFonts w:ascii="Verdana" w:eastAsia="Arial Unicode MS" w:hAnsi="Verdana" w:cstheme="minorHAnsi"/>
          <w:color w:val="000000"/>
          <w:lang w:val="de-DE" w:eastAsia="ja-JP"/>
        </w:rPr>
        <w:t>-S</w:t>
      </w:r>
      <w:r w:rsidRPr="006859C3">
        <w:rPr>
          <w:rFonts w:ascii="Verdana" w:eastAsia="Arial Unicode MS" w:hAnsi="Verdana" w:cstheme="minorHAnsi"/>
          <w:color w:val="000000"/>
          <w:lang w:val="de-DE" w:eastAsia="ja-JP"/>
        </w:rPr>
        <w:t xml:space="preserve">ystem die Platzierung, ohne dass eine erweiterte Zahnpräparation erforderlich ist und </w:t>
      </w:r>
      <w:r w:rsidR="00D447C9">
        <w:rPr>
          <w:rFonts w:ascii="Verdana" w:eastAsia="Arial Unicode MS" w:hAnsi="Verdana" w:cstheme="minorHAnsi"/>
          <w:color w:val="000000"/>
          <w:lang w:val="de-DE" w:eastAsia="ja-JP"/>
        </w:rPr>
        <w:t>begünstigt</w:t>
      </w:r>
      <w:r w:rsidRPr="006859C3">
        <w:rPr>
          <w:rFonts w:ascii="Verdana" w:eastAsia="Arial Unicode MS" w:hAnsi="Verdana" w:cstheme="minorHAnsi"/>
          <w:color w:val="000000"/>
          <w:lang w:val="de-DE" w:eastAsia="ja-JP"/>
        </w:rPr>
        <w:t xml:space="preserve"> daher die Verwendung für kleinere Restaurationen mit reduzierter Aerosol</w:t>
      </w:r>
      <w:r w:rsidR="00B012F9">
        <w:rPr>
          <w:rFonts w:ascii="Verdana" w:eastAsia="Arial Unicode MS" w:hAnsi="Verdana" w:cstheme="minorHAnsi"/>
          <w:color w:val="000000"/>
          <w:lang w:val="de-DE" w:eastAsia="ja-JP"/>
        </w:rPr>
        <w:t>entwicklung</w:t>
      </w:r>
      <w:r w:rsidRPr="006859C3">
        <w:rPr>
          <w:rFonts w:ascii="Verdana" w:eastAsia="Arial Unicode MS" w:hAnsi="Verdana" w:cstheme="minorHAnsi"/>
          <w:color w:val="000000"/>
          <w:lang w:val="de-DE" w:eastAsia="ja-JP"/>
        </w:rPr>
        <w:t xml:space="preserve"> in vielen klinischen Situationen.</w:t>
      </w:r>
    </w:p>
    <w:p w14:paraId="277C693F" w14:textId="77777777" w:rsidR="00D61ACD" w:rsidRPr="006859C3" w:rsidRDefault="00D61ACD" w:rsidP="00D61A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  <w:lang w:val="de-DE" w:eastAsia="ja-JP"/>
        </w:rPr>
      </w:pPr>
    </w:p>
    <w:p w14:paraId="1F49FED1" w14:textId="1A11829F" w:rsidR="00D61ACD" w:rsidRPr="006859C3" w:rsidRDefault="00D61ACD" w:rsidP="00D61A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  <w:lang w:val="de-DE" w:eastAsia="ja-JP"/>
        </w:rPr>
      </w:pPr>
      <w:r w:rsidRPr="006859C3">
        <w:rPr>
          <w:rFonts w:ascii="Verdana" w:eastAsia="Arial Unicode MS" w:hAnsi="Verdana" w:cstheme="minorHAnsi"/>
          <w:color w:val="000000"/>
          <w:lang w:val="de-DE" w:eastAsia="ja-JP"/>
        </w:rPr>
        <w:t>Glas</w:t>
      </w:r>
      <w:r w:rsidR="00851274">
        <w:rPr>
          <w:rFonts w:ascii="Verdana" w:eastAsia="Arial Unicode MS" w:hAnsi="Verdana" w:cstheme="minorHAnsi"/>
          <w:color w:val="000000"/>
          <w:lang w:val="de-DE" w:eastAsia="ja-JP"/>
        </w:rPr>
        <w:t>-H</w:t>
      </w:r>
      <w:r w:rsidRPr="006859C3">
        <w:rPr>
          <w:rFonts w:ascii="Verdana" w:eastAsia="Arial Unicode MS" w:hAnsi="Verdana" w:cstheme="minorHAnsi"/>
          <w:color w:val="000000"/>
          <w:lang w:val="de-DE" w:eastAsia="ja-JP"/>
        </w:rPr>
        <w:t xml:space="preserve">ybride wie EQUIA Forte und </w:t>
      </w:r>
      <w:r w:rsidR="00B012F9">
        <w:rPr>
          <w:rFonts w:ascii="Verdana" w:eastAsia="Arial Unicode MS" w:hAnsi="Verdana" w:cstheme="minorHAnsi"/>
          <w:color w:val="000000"/>
          <w:lang w:val="de-DE" w:eastAsia="ja-JP"/>
        </w:rPr>
        <w:t>dessen</w:t>
      </w:r>
      <w:r w:rsidRPr="006859C3">
        <w:rPr>
          <w:rFonts w:ascii="Verdana" w:eastAsia="Arial Unicode MS" w:hAnsi="Verdana" w:cstheme="minorHAnsi"/>
          <w:color w:val="000000"/>
          <w:lang w:val="de-DE" w:eastAsia="ja-JP"/>
        </w:rPr>
        <w:t xml:space="preserve"> Nachfolger EQUIA Forte</w:t>
      </w:r>
      <w:r w:rsidR="00EB0365">
        <w:rPr>
          <w:rFonts w:ascii="Verdana" w:eastAsia="Arial Unicode MS" w:hAnsi="Verdana" w:cstheme="minorHAnsi"/>
          <w:color w:val="000000"/>
          <w:lang w:val="de-DE" w:eastAsia="ja-JP"/>
        </w:rPr>
        <w:t>™</w:t>
      </w:r>
      <w:r w:rsidRPr="006859C3">
        <w:rPr>
          <w:rFonts w:ascii="Verdana" w:eastAsia="Arial Unicode MS" w:hAnsi="Verdana" w:cstheme="minorHAnsi"/>
          <w:color w:val="000000"/>
          <w:lang w:val="de-DE" w:eastAsia="ja-JP"/>
        </w:rPr>
        <w:t xml:space="preserve"> HT (mit verbesserter Ästhetik und Festigkeit) bieten dem Zahnarzt einfache, schnelle und </w:t>
      </w:r>
      <w:r w:rsidR="00B012F9">
        <w:rPr>
          <w:rFonts w:ascii="Verdana" w:eastAsia="Arial Unicode MS" w:hAnsi="Verdana" w:cstheme="minorHAnsi"/>
          <w:color w:val="000000"/>
          <w:lang w:val="de-DE" w:eastAsia="ja-JP"/>
        </w:rPr>
        <w:t>dauerhaft stabile</w:t>
      </w:r>
      <w:r w:rsidRPr="006859C3">
        <w:rPr>
          <w:rFonts w:ascii="Verdana" w:eastAsia="Arial Unicode MS" w:hAnsi="Verdana" w:cstheme="minorHAnsi"/>
          <w:color w:val="000000"/>
          <w:lang w:val="de-DE" w:eastAsia="ja-JP"/>
        </w:rPr>
        <w:t xml:space="preserve"> Restaurations</w:t>
      </w:r>
      <w:r w:rsidR="00B012F9">
        <w:rPr>
          <w:rFonts w:ascii="Verdana" w:eastAsia="Arial Unicode MS" w:hAnsi="Verdana" w:cstheme="minorHAnsi"/>
          <w:color w:val="000000"/>
          <w:lang w:val="de-DE" w:eastAsia="ja-JP"/>
        </w:rPr>
        <w:t>lösungen</w:t>
      </w:r>
      <w:r w:rsidRPr="006859C3">
        <w:rPr>
          <w:rFonts w:ascii="Verdana" w:eastAsia="Arial Unicode MS" w:hAnsi="Verdana" w:cstheme="minorHAnsi"/>
          <w:color w:val="000000"/>
          <w:lang w:val="de-DE" w:eastAsia="ja-JP"/>
        </w:rPr>
        <w:t xml:space="preserve"> und sind dennoch kostengünstig für Patienten.</w:t>
      </w:r>
    </w:p>
    <w:p w14:paraId="6AAB500F" w14:textId="492B3487" w:rsidR="00D61ACD" w:rsidRPr="006859C3" w:rsidRDefault="00D61ACD" w:rsidP="00D61A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  <w:lang w:val="de-DE" w:eastAsia="ja-JP"/>
        </w:rPr>
      </w:pPr>
    </w:p>
    <w:p w14:paraId="0B0273CC" w14:textId="77777777" w:rsidR="00D61ACD" w:rsidRPr="006859C3" w:rsidRDefault="00D61ACD" w:rsidP="00D61A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  <w:lang w:val="de-DE" w:eastAsia="ja-JP"/>
        </w:rPr>
      </w:pPr>
    </w:p>
    <w:p w14:paraId="782110EE" w14:textId="77777777" w:rsidR="00D61ACD" w:rsidRPr="006859C3" w:rsidRDefault="00D61ACD" w:rsidP="00D61A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  <w:lang w:val="de-DE" w:eastAsia="ja-JP"/>
        </w:rPr>
      </w:pPr>
      <w:r w:rsidRPr="006859C3">
        <w:rPr>
          <w:rFonts w:ascii="Verdana" w:eastAsia="Arial Unicode MS" w:hAnsi="Verdana" w:cstheme="minorHAnsi"/>
          <w:color w:val="000000"/>
          <w:lang w:val="de-DE" w:eastAsia="ja-JP"/>
        </w:rPr>
        <w:t>Weitere Informationen finden Sie unter: XXX</w:t>
      </w:r>
    </w:p>
    <w:p w14:paraId="279360AA" w14:textId="77777777" w:rsidR="00D61ACD" w:rsidRPr="006859C3" w:rsidRDefault="00D61ACD" w:rsidP="00D61A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  <w:lang w:val="de-DE" w:eastAsia="ja-JP"/>
        </w:rPr>
      </w:pPr>
    </w:p>
    <w:p w14:paraId="5DE2F491" w14:textId="77777777" w:rsidR="00793D13" w:rsidRDefault="00793D13" w:rsidP="00793D13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lang w:val="fr-FR"/>
        </w:rPr>
      </w:pPr>
      <w:r>
        <w:rPr>
          <w:rFonts w:ascii="Verdana" w:hAnsi="Verdana"/>
          <w:bCs/>
          <w:color w:val="464646"/>
          <w:spacing w:val="5"/>
          <w:kern w:val="28"/>
          <w:lang w:val="fr-FR"/>
        </w:rPr>
        <w:t>GC Europe N.V.</w:t>
      </w:r>
    </w:p>
    <w:p w14:paraId="66CD574F" w14:textId="77777777" w:rsidR="00793D13" w:rsidRDefault="00793D13" w:rsidP="00793D13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lang w:val="fr-FR"/>
        </w:rPr>
      </w:pPr>
      <w:proofErr w:type="spellStart"/>
      <w:r>
        <w:rPr>
          <w:rFonts w:ascii="Verdana" w:hAnsi="Verdana"/>
          <w:color w:val="464646"/>
          <w:spacing w:val="5"/>
          <w:kern w:val="28"/>
          <w:lang w:val="fr-FR"/>
        </w:rPr>
        <w:t>Interleuvenlaan</w:t>
      </w:r>
      <w:proofErr w:type="spellEnd"/>
      <w:r>
        <w:rPr>
          <w:rFonts w:ascii="Verdana" w:hAnsi="Verdana"/>
          <w:color w:val="464646"/>
          <w:spacing w:val="5"/>
          <w:kern w:val="28"/>
          <w:lang w:val="fr-FR"/>
        </w:rPr>
        <w:t xml:space="preserve"> 33</w:t>
      </w:r>
    </w:p>
    <w:p w14:paraId="6E9B5C78" w14:textId="77777777" w:rsidR="00793D13" w:rsidRDefault="00793D13" w:rsidP="00793D13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lang w:val="fr-FR"/>
        </w:rPr>
      </w:pPr>
      <w:r>
        <w:rPr>
          <w:rFonts w:ascii="Verdana" w:hAnsi="Verdana"/>
          <w:color w:val="464646"/>
          <w:spacing w:val="5"/>
          <w:kern w:val="28"/>
          <w:lang w:val="fr-FR"/>
        </w:rPr>
        <w:t>3001 Leuven</w:t>
      </w:r>
    </w:p>
    <w:p w14:paraId="59376193" w14:textId="77777777" w:rsidR="00793D13" w:rsidRDefault="00793D13" w:rsidP="00793D13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eastAsia="Verdana" w:hAnsi="Verdana" w:cs="Verdana"/>
          <w:color w:val="464646"/>
          <w:spacing w:val="5"/>
          <w:kern w:val="28"/>
          <w:lang w:val="fr-FR"/>
        </w:rPr>
      </w:pPr>
      <w:r>
        <w:rPr>
          <w:rFonts w:ascii="Verdana" w:hAnsi="Verdana"/>
          <w:color w:val="464646"/>
          <w:spacing w:val="5"/>
          <w:kern w:val="28"/>
          <w:lang w:val="fr-FR"/>
        </w:rPr>
        <w:t xml:space="preserve">Fon </w:t>
      </w:r>
      <w:r>
        <w:rPr>
          <w:rFonts w:ascii="Verdana" w:hAnsi="Verdana"/>
          <w:color w:val="464646"/>
          <w:spacing w:val="5"/>
          <w:kern w:val="28"/>
          <w:lang w:val="fr-FR"/>
        </w:rPr>
        <w:tab/>
        <w:t>+32.16.74.10.00</w:t>
      </w:r>
      <w:r>
        <w:rPr>
          <w:rFonts w:ascii="Verdana" w:hAnsi="Verdana"/>
          <w:color w:val="464646"/>
          <w:spacing w:val="5"/>
          <w:kern w:val="28"/>
          <w:lang w:val="fr-FR"/>
        </w:rPr>
        <w:tab/>
      </w:r>
    </w:p>
    <w:p w14:paraId="3CA73984" w14:textId="77777777" w:rsidR="00793D13" w:rsidRDefault="00793D13" w:rsidP="00793D13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lang w:val="fr-FR"/>
        </w:rPr>
      </w:pPr>
      <w:r>
        <w:rPr>
          <w:rFonts w:ascii="Verdana" w:hAnsi="Verdana"/>
          <w:color w:val="464646"/>
          <w:spacing w:val="5"/>
          <w:kern w:val="28"/>
          <w:lang w:val="fr-FR"/>
        </w:rPr>
        <w:lastRenderedPageBreak/>
        <w:t xml:space="preserve">Fax </w:t>
      </w:r>
      <w:r>
        <w:rPr>
          <w:rFonts w:ascii="Verdana" w:hAnsi="Verdana"/>
          <w:color w:val="464646"/>
          <w:spacing w:val="5"/>
          <w:kern w:val="28"/>
          <w:lang w:val="fr-FR"/>
        </w:rPr>
        <w:tab/>
        <w:t>+32.16.74.11.99</w:t>
      </w:r>
    </w:p>
    <w:p w14:paraId="7656531E" w14:textId="77777777" w:rsidR="00793D13" w:rsidRDefault="00793D13" w:rsidP="00793D13">
      <w:pPr>
        <w:pStyle w:val="StandardWeb"/>
        <w:spacing w:before="0" w:after="0"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lang w:val="fr-FR"/>
        </w:rPr>
      </w:pP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>www.gceurope.com</w:t>
      </w:r>
    </w:p>
    <w:p w14:paraId="68BFA1C1" w14:textId="77777777" w:rsidR="00793D13" w:rsidRDefault="00793D13" w:rsidP="00793D13">
      <w:pPr>
        <w:pStyle w:val="StandardWeb"/>
        <w:spacing w:before="0" w:after="0" w:line="360" w:lineRule="auto"/>
        <w:jc w:val="both"/>
        <w:rPr>
          <w:rFonts w:ascii="Verdana" w:eastAsia="Arial Unicode MS" w:hAnsi="Verdana" w:cs="Arial Unicode MS"/>
          <w:color w:val="464646"/>
          <w:spacing w:val="5"/>
          <w:kern w:val="28"/>
          <w:sz w:val="22"/>
          <w:szCs w:val="22"/>
          <w:lang w:val="fr-FR"/>
        </w:rPr>
      </w:pPr>
      <w:hyperlink r:id="rId6" w:history="1">
        <w:r>
          <w:rPr>
            <w:rStyle w:val="Hyperlink"/>
            <w:rFonts w:ascii="Verdana" w:hAnsi="Verdana"/>
            <w:spacing w:val="5"/>
            <w:kern w:val="28"/>
            <w:sz w:val="22"/>
            <w:szCs w:val="22"/>
            <w:lang w:val="fr-FR"/>
          </w:rPr>
          <w:t>info.gce@gc.dental</w:t>
        </w:r>
      </w:hyperlink>
    </w:p>
    <w:p w14:paraId="223A15D4" w14:textId="4567AF72" w:rsidR="00D61ACD" w:rsidRPr="006859C3" w:rsidRDefault="00D61ACD" w:rsidP="00D61A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  <w:lang w:val="de-DE" w:eastAsia="ja-JP"/>
        </w:rPr>
      </w:pPr>
    </w:p>
    <w:p w14:paraId="35C29224" w14:textId="4CFD1B6D" w:rsidR="00145B16" w:rsidRDefault="00145B16" w:rsidP="00D61A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  <w:lang w:eastAsia="ja-JP"/>
        </w:rPr>
      </w:pPr>
      <w:r>
        <w:rPr>
          <w:rFonts w:ascii="Verdana" w:eastAsia="Arial Unicode MS" w:hAnsi="Verdana" w:cstheme="minorHAnsi"/>
          <w:noProof/>
          <w:color w:val="000000"/>
          <w:lang w:eastAsia="ja-JP"/>
        </w:rPr>
        <w:drawing>
          <wp:inline distT="0" distB="0" distL="0" distR="0" wp14:anchorId="5A9D9135" wp14:editId="55DE5203">
            <wp:extent cx="2371725" cy="1469390"/>
            <wp:effectExtent l="0" t="0" r="9525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DFD3D3" w14:textId="77777777" w:rsidR="00145B16" w:rsidRPr="00145B16" w:rsidRDefault="00145B16" w:rsidP="00145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  <w:lang w:eastAsia="ja-JP"/>
        </w:rPr>
      </w:pPr>
    </w:p>
    <w:p w14:paraId="0D092428" w14:textId="357CF8C2" w:rsidR="00145B16" w:rsidRPr="00145B16" w:rsidRDefault="00145B16" w:rsidP="00145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  <w:lang w:val="de-DE" w:eastAsia="ja-JP"/>
        </w:rPr>
      </w:pPr>
      <w:bookmarkStart w:id="0" w:name="_GoBack"/>
      <w:bookmarkEnd w:id="0"/>
      <w:r w:rsidRPr="00145B16">
        <w:rPr>
          <w:rFonts w:ascii="Verdana" w:eastAsia="Arial Unicode MS" w:hAnsi="Verdana" w:cstheme="minorHAnsi"/>
          <w:color w:val="000000"/>
          <w:lang w:val="de-DE" w:eastAsia="ja-JP"/>
        </w:rPr>
        <w:t>Die Glass Hybrid-Technologie verwendet zwei Arten von Glas und Polyacrylsäurepulver mit hohem Molekulargewicht. Die innovativen hochreaktiven FAS-Füllstoffe (rot) verbessern die Vernetzung von Polyacrylsäure, um die physikalischen Eigenschaften zu verbessern.</w:t>
      </w:r>
    </w:p>
    <w:p w14:paraId="32BCBB38" w14:textId="77777777" w:rsidR="00145B16" w:rsidRPr="00145B16" w:rsidRDefault="00145B16" w:rsidP="00145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  <w:lang w:val="de-DE" w:eastAsia="ja-JP"/>
        </w:rPr>
      </w:pPr>
    </w:p>
    <w:p w14:paraId="0D671F06" w14:textId="4B71B227" w:rsidR="00145B16" w:rsidRPr="00145B16" w:rsidRDefault="00145B16" w:rsidP="00145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  <w:lang w:val="de-DE" w:eastAsia="ja-JP"/>
        </w:rPr>
      </w:pPr>
      <w:r>
        <w:rPr>
          <w:rFonts w:ascii="Verdana" w:eastAsia="Arial Unicode MS" w:hAnsi="Verdana" w:cstheme="minorHAnsi"/>
          <w:noProof/>
          <w:color w:val="000000"/>
          <w:lang w:val="de-DE" w:eastAsia="ja-JP"/>
        </w:rPr>
        <w:drawing>
          <wp:inline distT="0" distB="0" distL="0" distR="0" wp14:anchorId="3DAEAEC2" wp14:editId="1D792448">
            <wp:extent cx="2926080" cy="1505585"/>
            <wp:effectExtent l="0" t="0" r="762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1DEE30" w14:textId="77777777" w:rsidR="00145B16" w:rsidRPr="00145B16" w:rsidRDefault="00145B16" w:rsidP="00145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  <w:lang w:val="de-DE" w:eastAsia="ja-JP"/>
        </w:rPr>
      </w:pPr>
    </w:p>
    <w:p w14:paraId="7D660790" w14:textId="165FF70E" w:rsidR="00D61ACD" w:rsidRPr="00D61ACD" w:rsidRDefault="00145B16" w:rsidP="00145B1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  <w:lang w:eastAsia="ja-JP"/>
        </w:rPr>
      </w:pPr>
      <w:r w:rsidRPr="00145B16">
        <w:rPr>
          <w:rFonts w:ascii="Verdana" w:eastAsia="Arial Unicode MS" w:hAnsi="Verdana" w:cstheme="minorHAnsi"/>
          <w:color w:val="000000"/>
          <w:lang w:eastAsia="ja-JP"/>
        </w:rPr>
        <w:t xml:space="preserve">GC EQUIA Forte </w:t>
      </w:r>
      <w:proofErr w:type="spellStart"/>
      <w:r w:rsidRPr="00145B16">
        <w:rPr>
          <w:rFonts w:ascii="Verdana" w:eastAsia="Arial Unicode MS" w:hAnsi="Verdana" w:cstheme="minorHAnsi"/>
          <w:color w:val="000000"/>
          <w:lang w:eastAsia="ja-JP"/>
        </w:rPr>
        <w:t>Produktlinie</w:t>
      </w:r>
      <w:proofErr w:type="spellEnd"/>
    </w:p>
    <w:sectPr w:rsidR="00D61ACD" w:rsidRPr="00D61ACD">
      <w:headerReference w:type="default" r:id="rId9"/>
      <w:pgSz w:w="11906" w:h="16838"/>
      <w:pgMar w:top="1826" w:right="1985" w:bottom="1792" w:left="2053" w:header="709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2E101" w14:textId="77777777" w:rsidR="00DC3A02" w:rsidRDefault="00DC3A02" w:rsidP="00E4618E">
      <w:pPr>
        <w:spacing w:after="0" w:line="240" w:lineRule="auto"/>
      </w:pPr>
      <w:r>
        <w:separator/>
      </w:r>
    </w:p>
  </w:endnote>
  <w:endnote w:type="continuationSeparator" w:id="0">
    <w:p w14:paraId="6C827A45" w14:textId="77777777" w:rsidR="00DC3A02" w:rsidRDefault="00DC3A02" w:rsidP="00E4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0A367" w14:textId="77777777" w:rsidR="00DC3A02" w:rsidRDefault="00DC3A02" w:rsidP="00E4618E">
      <w:pPr>
        <w:spacing w:after="0" w:line="240" w:lineRule="auto"/>
      </w:pPr>
      <w:r>
        <w:separator/>
      </w:r>
    </w:p>
  </w:footnote>
  <w:footnote w:type="continuationSeparator" w:id="0">
    <w:p w14:paraId="0C0DE4AC" w14:textId="77777777" w:rsidR="00DC3A02" w:rsidRDefault="00DC3A02" w:rsidP="00E46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747A8" w14:textId="77777777" w:rsidR="00630479" w:rsidRDefault="00B615DE">
    <w:pPr>
      <w:pStyle w:val="Kopfzeile"/>
      <w:tabs>
        <w:tab w:val="right" w:pos="7842"/>
      </w:tabs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5680E23D" wp14:editId="2974209E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48525" cy="9670415"/>
              <wp:effectExtent l="12700" t="2540" r="0" b="4445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48525" cy="9670415"/>
                        <a:chOff x="275" y="724"/>
                        <a:chExt cx="11416" cy="15228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44" y="15403"/>
                          <a:ext cx="2465" cy="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275" y="724"/>
                          <a:ext cx="11416" cy="906"/>
                          <a:chOff x="275" y="724"/>
                          <a:chExt cx="11416" cy="90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8" y="724"/>
                            <a:ext cx="981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75" y="942"/>
                            <a:ext cx="10643" cy="0"/>
                          </a:xfrm>
                          <a:prstGeom prst="line">
                            <a:avLst/>
                          </a:prstGeom>
                          <a:noFill/>
                          <a:ln w="12600">
                            <a:solidFill>
                              <a:srgbClr val="AFAFB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618" y="939"/>
                            <a:ext cx="301" cy="567"/>
                          </a:xfrm>
                          <a:prstGeom prst="line">
                            <a:avLst/>
                          </a:prstGeom>
                          <a:noFill/>
                          <a:ln w="12600">
                            <a:solidFill>
                              <a:srgbClr val="AFAFB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00CA13EE" id="officeArt object" o:spid="_x0000_s1026" style="position:absolute;margin-left:13.75pt;margin-top:36.2pt;width:570.75pt;height:761.45pt;z-index:251659264;mso-wrap-distance-left:0;mso-wrap-distance-right:0;mso-position-horizontal-relative:page;mso-position-vertical-relative:page" coordorigin="275,724" coordsize="11416,15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4744;top:15403;width:2465;height: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" strokecolor="#3465a4">
                <v:fill recolor="t" type="frame"/>
                <v:stroke joinstyle="round"/>
                <v:imagedata r:id="rId3" o:title=""/>
              </v:shape>
              <v:group id="Group 3" o:spid="_x0000_s1028" style="position:absolute;left:275;top:724;width:11416;height:906" coordorigin="275,724" coordsize="1141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Picture 4" o:spid="_x0000_s1029" type="#_x0000_t75" style="position:absolute;left:10708;top:724;width:981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" strokecolor="#3465a4">
                  <v:fill recolor="t" type="frame"/>
                  <v:stroke joinstyle="round"/>
                  <v:imagedata r:id="rId4" o:title=""/>
                </v:shape>
                <v:line id="Line 5" o:spid="_x0000_s1030" style="position:absolute;visibility:visible;mso-wrap-style:square" from="275,942" to="10918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" strokecolor="#afafb0" strokeweight=".35mm">
                  <v:stroke joinstyle="miter"/>
                </v:line>
                <v:line id="Line 6" o:spid="_x0000_s1031" style="position:absolute;flip:y;visibility:visible;mso-wrap-style:square" from="10618,939" to="10919,1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" strokecolor="#afafb0" strokeweight=".35mm">
                  <v:stroke joinstyle="miter"/>
                </v:line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8E"/>
    <w:rsid w:val="00145B16"/>
    <w:rsid w:val="001E3017"/>
    <w:rsid w:val="002E4021"/>
    <w:rsid w:val="00381CA6"/>
    <w:rsid w:val="003D7645"/>
    <w:rsid w:val="005B6735"/>
    <w:rsid w:val="00621A9C"/>
    <w:rsid w:val="0063675F"/>
    <w:rsid w:val="00673E75"/>
    <w:rsid w:val="006859C3"/>
    <w:rsid w:val="00687267"/>
    <w:rsid w:val="007241EC"/>
    <w:rsid w:val="00793D13"/>
    <w:rsid w:val="00851274"/>
    <w:rsid w:val="00891A85"/>
    <w:rsid w:val="00984238"/>
    <w:rsid w:val="00AA2F36"/>
    <w:rsid w:val="00AD46F8"/>
    <w:rsid w:val="00B012F9"/>
    <w:rsid w:val="00B615DE"/>
    <w:rsid w:val="00C4013E"/>
    <w:rsid w:val="00C77D34"/>
    <w:rsid w:val="00D447C9"/>
    <w:rsid w:val="00D61ACD"/>
    <w:rsid w:val="00D8574B"/>
    <w:rsid w:val="00DC3A02"/>
    <w:rsid w:val="00E022F9"/>
    <w:rsid w:val="00E4618E"/>
    <w:rsid w:val="00E8343A"/>
    <w:rsid w:val="00EB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B334CC"/>
  <w15:chartTrackingRefBased/>
  <w15:docId w15:val="{7E775187-BC87-4007-AB8A-27C329F2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6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618E"/>
  </w:style>
  <w:style w:type="paragraph" w:styleId="Funotentext">
    <w:name w:val="footnote text"/>
    <w:basedOn w:val="Standard"/>
    <w:link w:val="FunotentextZchn"/>
    <w:uiPriority w:val="99"/>
    <w:semiHidden/>
    <w:unhideWhenUsed/>
    <w:rsid w:val="00E4618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618E"/>
    <w:rPr>
      <w:sz w:val="20"/>
      <w:szCs w:val="20"/>
    </w:rPr>
  </w:style>
  <w:style w:type="character" w:styleId="Hyperlink">
    <w:name w:val="Hyperlink"/>
    <w:rsid w:val="00E4618E"/>
    <w:rPr>
      <w:u w:val="single"/>
    </w:rPr>
  </w:style>
  <w:style w:type="character" w:customStyle="1" w:styleId="FootnoteCharacters">
    <w:name w:val="Footnote Characters"/>
    <w:rsid w:val="00E4618E"/>
  </w:style>
  <w:style w:type="character" w:styleId="Kommentarzeichen">
    <w:name w:val="annotation reference"/>
    <w:basedOn w:val="Absatz-Standardschriftart"/>
    <w:uiPriority w:val="99"/>
    <w:semiHidden/>
    <w:unhideWhenUsed/>
    <w:rsid w:val="00E461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618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lang w:eastAsia="ja-JP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618E"/>
    <w:rPr>
      <w:rFonts w:ascii="Times New Roman" w:eastAsia="Arial Unicode MS" w:hAnsi="Times New Roman" w:cs="Arial Unicode MS"/>
      <w:color w:val="000000"/>
      <w:sz w:val="20"/>
      <w:szCs w:val="20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618E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semiHidden/>
    <w:unhideWhenUsed/>
    <w:rsid w:val="00AA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ja-JP"/>
    </w:rPr>
  </w:style>
  <w:style w:type="paragraph" w:styleId="Fuzeile">
    <w:name w:val="footer"/>
    <w:basedOn w:val="Standard"/>
    <w:link w:val="FuzeileZchn"/>
    <w:uiPriority w:val="99"/>
    <w:unhideWhenUsed/>
    <w:rsid w:val="00E0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22F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22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6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22F9"/>
    <w:rPr>
      <w:rFonts w:ascii="Times New Roman" w:eastAsia="Arial Unicode MS" w:hAnsi="Times New Roman" w:cs="Arial Unicode MS"/>
      <w:b/>
      <w:bCs/>
      <w:color w:val="000000"/>
      <w:sz w:val="20"/>
      <w:szCs w:val="20"/>
      <w:lang w:eastAsia="ja-JP"/>
    </w:rPr>
  </w:style>
  <w:style w:type="character" w:styleId="BesuchterLink">
    <w:name w:val="FollowedHyperlink"/>
    <w:basedOn w:val="Absatz-Standardschriftart"/>
    <w:uiPriority w:val="99"/>
    <w:semiHidden/>
    <w:unhideWhenUsed/>
    <w:rsid w:val="00AD46F8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1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gce@gc.den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3021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Walker</dc:creator>
  <cp:keywords/>
  <dc:description/>
  <cp:lastModifiedBy>Scherz, Julia</cp:lastModifiedBy>
  <cp:revision>4</cp:revision>
  <dcterms:created xsi:type="dcterms:W3CDTF">2020-09-07T07:26:00Z</dcterms:created>
  <dcterms:modified xsi:type="dcterms:W3CDTF">2020-09-07T09:01:00Z</dcterms:modified>
</cp:coreProperties>
</file>