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85121" w14:textId="77777777" w:rsidR="00F923FE" w:rsidRDefault="00F923FE" w:rsidP="00F923FE">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ind w:right="497"/>
        <w:jc w:val="right"/>
        <w:rPr>
          <w:rFonts w:ascii="Times New Roman" w:eastAsia="Times New Roman" w:hAnsi="Times New Roman" w:cs="Times New Roman"/>
          <w:sz w:val="24"/>
          <w:szCs w:val="24"/>
        </w:rPr>
      </w:pPr>
      <w:r w:rsidRPr="736A803D">
        <w:rPr>
          <w:rFonts w:ascii="Verdana" w:hAnsi="Verdana"/>
          <w:b/>
          <w:bCs/>
          <w:color w:val="404040" w:themeColor="text1" w:themeTint="BF"/>
          <w:sz w:val="30"/>
          <w:szCs w:val="30"/>
          <w:u w:val="single"/>
        </w:rPr>
        <w:t>Press release</w:t>
      </w:r>
    </w:p>
    <w:p w14:paraId="2C1D6569" w14:textId="77777777" w:rsidR="00F923FE" w:rsidRDefault="00F923FE" w:rsidP="00F923FE">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color w:val="404040"/>
          <w:sz w:val="24"/>
          <w:szCs w:val="24"/>
          <w:u w:val="single" w:color="404040"/>
        </w:rPr>
      </w:pPr>
    </w:p>
    <w:p w14:paraId="7EC841E3" w14:textId="77777777" w:rsidR="00F923FE" w:rsidRDefault="00F923FE" w:rsidP="00F923FE">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Times New Roman" w:eastAsia="Times New Roman" w:hAnsi="Times New Roman" w:cs="Times New Roman"/>
          <w:sz w:val="24"/>
          <w:szCs w:val="24"/>
        </w:rPr>
      </w:pPr>
      <w:bookmarkStart w:id="0" w:name="_Hlk42240645"/>
      <w:r>
        <w:rPr>
          <w:rFonts w:ascii="Verdana" w:hAnsi="Verdana"/>
          <w:color w:val="404040"/>
          <w:sz w:val="24"/>
          <w:szCs w:val="24"/>
          <w:u w:val="single" w:color="404040"/>
        </w:rPr>
        <w:t>G</w:t>
      </w:r>
      <w:bookmarkEnd w:id="0"/>
      <w:r>
        <w:rPr>
          <w:rFonts w:ascii="Verdana" w:hAnsi="Verdana"/>
          <w:color w:val="404040"/>
          <w:sz w:val="24"/>
          <w:szCs w:val="24"/>
          <w:u w:val="single" w:color="404040"/>
        </w:rPr>
        <w:t>-CEM ONE from GC</w:t>
      </w:r>
    </w:p>
    <w:p w14:paraId="63948C03" w14:textId="77777777" w:rsidR="00F923FE" w:rsidRDefault="00F923FE" w:rsidP="00F923FE">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b/>
          <w:bCs/>
          <w:color w:val="404040"/>
          <w:sz w:val="20"/>
          <w:szCs w:val="20"/>
          <w:u w:color="404040"/>
        </w:rPr>
      </w:pPr>
    </w:p>
    <w:p w14:paraId="54CC3451" w14:textId="77777777" w:rsidR="00F923FE" w:rsidRDefault="00F923FE" w:rsidP="00F923FE">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jc w:val="both"/>
        <w:rPr>
          <w:rFonts w:ascii="Verdana" w:eastAsia="Verdana" w:hAnsi="Verdana" w:cs="Verdana"/>
          <w:b/>
          <w:bCs/>
          <w:color w:val="404040"/>
          <w:sz w:val="28"/>
          <w:szCs w:val="28"/>
          <w:u w:color="404040"/>
        </w:rPr>
      </w:pPr>
      <w:bookmarkStart w:id="1" w:name="_Hlk62468843"/>
      <w:r>
        <w:rPr>
          <w:rFonts w:ascii="Verdana" w:hAnsi="Verdana"/>
          <w:b/>
          <w:bCs/>
          <w:color w:val="404040"/>
          <w:sz w:val="28"/>
          <w:szCs w:val="28"/>
          <w:u w:color="404040"/>
        </w:rPr>
        <w:t>The ONE that simplifies all cementation procedures</w:t>
      </w:r>
    </w:p>
    <w:p w14:paraId="38FFF07A" w14:textId="77777777" w:rsidR="00F923FE" w:rsidRDefault="00F923FE" w:rsidP="00F923FE">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jc w:val="both"/>
        <w:rPr>
          <w:rFonts w:ascii="Verdana" w:eastAsia="Verdana" w:hAnsi="Verdana" w:cs="Verdana"/>
          <w:sz w:val="24"/>
          <w:szCs w:val="24"/>
        </w:rPr>
      </w:pPr>
    </w:p>
    <w:p w14:paraId="4DB9451F" w14:textId="77777777" w:rsidR="00F923FE" w:rsidRDefault="00F923FE" w:rsidP="00F923F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rPr>
          <w:rFonts w:ascii="Verdana" w:eastAsia="Verdana" w:hAnsi="Verdana" w:cs="Verdana"/>
          <w:color w:val="FF0000"/>
          <w:u w:color="FF0000"/>
        </w:rPr>
      </w:pPr>
      <w:r>
        <w:rPr>
          <w:rFonts w:ascii="Verdana" w:hAnsi="Verdana"/>
          <w:b/>
          <w:bCs/>
        </w:rPr>
        <w:t xml:space="preserve">A common need among clinicians worldwide is for a simplified adhesive and self-adhesive cementation procedure through one product that delivers superior esthetics, exceptional bond strength and effortless clean-up. G-CEM ONE, the new self-adhesive resin cement from GC, brings together high adhesive performance and excellent self-curing ability for a wide range of indications in one product solution. </w:t>
      </w:r>
    </w:p>
    <w:p w14:paraId="579D9711" w14:textId="77777777" w:rsidR="00F923FE" w:rsidRDefault="00F923FE" w:rsidP="00F923F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color w:val="FF0000"/>
          <w:u w:color="FF0000"/>
        </w:rPr>
      </w:pPr>
      <w:r>
        <w:rPr>
          <w:rFonts w:ascii="Verdana" w:hAnsi="Verdana"/>
          <w:color w:val="FF0000"/>
          <w:u w:color="FF0000"/>
        </w:rPr>
        <w:t xml:space="preserve"> </w:t>
      </w:r>
    </w:p>
    <w:p w14:paraId="53B95B17" w14:textId="77777777" w:rsidR="00F923FE" w:rsidRDefault="00F923FE" w:rsidP="00F923F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rPr>
      </w:pPr>
      <w:r>
        <w:rPr>
          <w:rFonts w:ascii="Verdana" w:hAnsi="Verdana"/>
        </w:rPr>
        <w:t xml:space="preserve">G-CEM ONE gives clinicians the flexibility of being effective in all adhesive and self-adhesive procedures for any type of restorations; from metal-based to resin and all-ceramic inlays, </w:t>
      </w:r>
      <w:proofErr w:type="spellStart"/>
      <w:r>
        <w:rPr>
          <w:rFonts w:ascii="Verdana" w:hAnsi="Verdana"/>
        </w:rPr>
        <w:t>onlays</w:t>
      </w:r>
      <w:proofErr w:type="spellEnd"/>
      <w:r>
        <w:rPr>
          <w:rFonts w:ascii="Verdana" w:hAnsi="Verdana"/>
        </w:rPr>
        <w:t>, crowns, bridges, and posts.</w:t>
      </w:r>
      <w:r>
        <w:rPr>
          <w:rFonts w:ascii="Arial" w:hAnsi="Arial"/>
        </w:rPr>
        <w:t>​</w:t>
      </w:r>
      <w:r>
        <w:rPr>
          <w:rFonts w:ascii="Verdana" w:hAnsi="Verdana"/>
        </w:rPr>
        <w:t xml:space="preserve"> It demonstrates excellent bond strength to enamel, dentin and all indirect restorations.</w:t>
      </w:r>
    </w:p>
    <w:p w14:paraId="08E85B20" w14:textId="77777777" w:rsidR="00F923FE" w:rsidRDefault="00F923FE" w:rsidP="00F923F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rPr>
      </w:pPr>
    </w:p>
    <w:p w14:paraId="54FC7EF7" w14:textId="77777777" w:rsidR="00F923FE" w:rsidRDefault="00F923FE" w:rsidP="00F923F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rPr>
      </w:pPr>
      <w:r>
        <w:rPr>
          <w:rFonts w:ascii="Verdana" w:hAnsi="Verdana"/>
        </w:rPr>
        <w:t xml:space="preserve">G-CEM ONE delivers efficient bonding to all retentive preparations in just one syringe. For increased bond strength in challenging clinical situations, such as low retentive surfaces, the optional Adhesion Enhancing Primer (AEP) and its innovative </w:t>
      </w:r>
      <w:r>
        <w:rPr>
          <w:rFonts w:ascii="Verdana" w:hAnsi="Verdana"/>
          <w:i/>
          <w:iCs/>
        </w:rPr>
        <w:t>GC</w:t>
      </w:r>
      <w:r>
        <w:rPr>
          <w:rFonts w:ascii="Verdana" w:hAnsi="Verdana"/>
        </w:rPr>
        <w:t xml:space="preserve"> </w:t>
      </w:r>
      <w:r>
        <w:rPr>
          <w:rFonts w:ascii="Verdana" w:hAnsi="Verdana"/>
          <w:i/>
          <w:iCs/>
        </w:rPr>
        <w:t>Touch Cure</w:t>
      </w:r>
      <w:r>
        <w:rPr>
          <w:rFonts w:ascii="Verdana" w:hAnsi="Verdana"/>
        </w:rPr>
        <w:t xml:space="preserve"> feature plays an important role. When applied to the tooth surface, the chemical initiator in the AEP accelerates the chemical cure of the cement to ensure optimal bonding. The AEP is easy to apply; no additional light-curing is needed, just apply and air-dry.</w:t>
      </w:r>
      <w:r>
        <w:rPr>
          <w:rFonts w:ascii="Arial Unicode MS" w:hAnsi="Arial Unicode MS"/>
        </w:rPr>
        <w:t xml:space="preserve"> ​</w:t>
      </w:r>
      <w:bookmarkEnd w:id="1"/>
    </w:p>
    <w:p w14:paraId="759FA73D" w14:textId="77777777" w:rsidR="00F923FE" w:rsidRDefault="00F923FE" w:rsidP="00F923F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rPr>
      </w:pPr>
    </w:p>
    <w:p w14:paraId="08DFC361" w14:textId="77777777" w:rsidR="00F923FE" w:rsidRDefault="00F923FE" w:rsidP="00F923F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rPr>
      </w:pPr>
      <w:r>
        <w:rPr>
          <w:rFonts w:ascii="Verdana" w:hAnsi="Verdana"/>
        </w:rPr>
        <w:t xml:space="preserve">Additional features are the optimized paste rheology, easy clean-up with one second tack cure option and increased moisture tolerance when the Adhesion Enhancing Primer is used. G-CEM ONE offers clinicians a reduced inventory with less components for a reproducible workflow, making it a good investment for clinics that value efficiency.  </w:t>
      </w:r>
    </w:p>
    <w:p w14:paraId="0B57093A" w14:textId="77777777" w:rsidR="00F923FE" w:rsidRDefault="00F923FE" w:rsidP="00F923F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rPr>
      </w:pPr>
      <w:bookmarkStart w:id="2" w:name="_Hlk62470880"/>
    </w:p>
    <w:p w14:paraId="2509B743" w14:textId="28155355" w:rsidR="00F923FE" w:rsidRDefault="00F923FE" w:rsidP="00F923F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rPr>
      </w:pPr>
      <w:r>
        <w:rPr>
          <w:rFonts w:ascii="Verdana" w:hAnsi="Verdana"/>
        </w:rPr>
        <w:t>G-CEM ONE sets a high esthetic standard; resulting in invisible margins with high wear resistance and long-lasting esthetic outcomes with virtually no post-operative sensitivity. It is available in four shades: A2, Translucent, AO3, White Opaque.</w:t>
      </w:r>
      <w:bookmarkEnd w:id="2"/>
    </w:p>
    <w:p w14:paraId="00C839DE" w14:textId="77777777" w:rsidR="00F923FE" w:rsidRDefault="00F923FE" w:rsidP="00F923F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rPr>
          <w:rFonts w:ascii="Verdana" w:eastAsia="Verdana" w:hAnsi="Verdana" w:cs="Verdana"/>
        </w:rPr>
      </w:pPr>
      <w:bookmarkStart w:id="3" w:name="_GoBack"/>
      <w:bookmarkEnd w:id="3"/>
    </w:p>
    <w:p w14:paraId="1C60B9CA" w14:textId="77777777" w:rsidR="00F923FE" w:rsidRPr="008C7617" w:rsidRDefault="00F923FE" w:rsidP="00F923F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hAnsi="Verdana"/>
        </w:rPr>
      </w:pPr>
      <w:r w:rsidRPr="008C7617">
        <w:rPr>
          <w:rFonts w:ascii="Verdana" w:hAnsi="Verdana"/>
        </w:rPr>
        <w:t>G-CEM ONE is simply the one for peace of mind when it comes to all your adhesive requirements. Discover the trusted results of its wide range of indications today.</w:t>
      </w:r>
      <w:r>
        <w:rPr>
          <w:rFonts w:ascii="Verdana" w:hAnsi="Verdana"/>
        </w:rPr>
        <w:t xml:space="preserve"> </w:t>
      </w:r>
    </w:p>
    <w:p w14:paraId="45C44071" w14:textId="77777777" w:rsidR="00F923FE" w:rsidRDefault="00F923FE" w:rsidP="00F923F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59" w:lineRule="auto"/>
        <w:rPr>
          <w:rFonts w:ascii="Verdana" w:eastAsia="Verdana" w:hAnsi="Verdana" w:cs="Verdana"/>
          <w:sz w:val="24"/>
          <w:szCs w:val="24"/>
        </w:rPr>
      </w:pPr>
    </w:p>
    <w:p w14:paraId="14E90E06" w14:textId="09CDF194" w:rsidR="00F923FE" w:rsidRDefault="00F923FE" w:rsidP="00F923FE">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rPr>
      </w:pPr>
      <w:r>
        <w:rPr>
          <w:rFonts w:ascii="Verdana" w:hAnsi="Verdana"/>
        </w:rPr>
        <w:lastRenderedPageBreak/>
        <w:t xml:space="preserve">For references and more information, please visit: </w:t>
      </w:r>
      <w:r w:rsidRPr="00F923FE">
        <w:rPr>
          <w:rFonts w:ascii="Verdana" w:hAnsi="Verdana"/>
        </w:rPr>
        <w:t>https://europe.gc.dental/products/gcemone</w:t>
      </w:r>
    </w:p>
    <w:p w14:paraId="30BB92B7" w14:textId="77777777" w:rsidR="00F923FE" w:rsidRDefault="00F923FE" w:rsidP="00F923FE">
      <w:pPr>
        <w:rPr>
          <w:rFonts w:ascii="Verdana" w:hAnsi="Verdana"/>
          <w:bCs/>
          <w:color w:val="464646"/>
          <w:spacing w:val="5"/>
          <w:kern w:val="28"/>
          <w:sz w:val="22"/>
          <w:szCs w:val="22"/>
          <w:u w:color="464646"/>
        </w:rPr>
      </w:pPr>
    </w:p>
    <w:p w14:paraId="4BCBCB9A" w14:textId="3CB96DF1" w:rsidR="00F923FE" w:rsidRPr="00306B77" w:rsidRDefault="00F923FE" w:rsidP="00F923FE">
      <w:pPr>
        <w:rPr>
          <w:rFonts w:ascii="Verdana" w:eastAsia="Verdana" w:hAnsi="Verdana" w:cs="Verdana"/>
          <w:bCs/>
          <w:color w:val="464646"/>
          <w:spacing w:val="5"/>
          <w:kern w:val="28"/>
          <w:sz w:val="22"/>
          <w:szCs w:val="22"/>
          <w:u w:color="464646"/>
          <w:lang w:val="fr-FR"/>
        </w:rPr>
      </w:pPr>
      <w:r w:rsidRPr="009C1D99">
        <w:rPr>
          <w:rFonts w:ascii="Verdana" w:hAnsi="Verdana"/>
          <w:bCs/>
          <w:color w:val="464646"/>
          <w:spacing w:val="5"/>
          <w:kern w:val="28"/>
          <w:sz w:val="22"/>
          <w:szCs w:val="22"/>
          <w:u w:color="464646"/>
          <w:lang w:val="fr-FR"/>
        </w:rPr>
        <w:t>GC Europe N.V.</w:t>
      </w:r>
      <w:r>
        <w:rPr>
          <w:rFonts w:ascii="Verdana" w:eastAsia="Verdana" w:hAnsi="Verdana" w:cs="Verdana"/>
          <w:bCs/>
          <w:color w:val="464646"/>
          <w:spacing w:val="5"/>
          <w:kern w:val="28"/>
          <w:sz w:val="22"/>
          <w:szCs w:val="22"/>
          <w:u w:color="464646"/>
          <w:lang w:val="fr-FR"/>
        </w:rPr>
        <w:br/>
      </w:r>
      <w:proofErr w:type="spellStart"/>
      <w:r w:rsidRPr="009C1D99">
        <w:rPr>
          <w:rFonts w:ascii="Verdana" w:hAnsi="Verdana"/>
          <w:color w:val="464646"/>
          <w:spacing w:val="5"/>
          <w:kern w:val="28"/>
          <w:sz w:val="22"/>
          <w:szCs w:val="22"/>
          <w:u w:color="464646"/>
          <w:lang w:val="fr-FR"/>
        </w:rPr>
        <w:t>Interleuvenlaan</w:t>
      </w:r>
      <w:proofErr w:type="spellEnd"/>
      <w:r w:rsidRPr="009C1D99">
        <w:rPr>
          <w:rFonts w:ascii="Verdana" w:hAnsi="Verdana"/>
          <w:color w:val="464646"/>
          <w:spacing w:val="5"/>
          <w:kern w:val="28"/>
          <w:sz w:val="22"/>
          <w:szCs w:val="22"/>
          <w:u w:color="464646"/>
          <w:lang w:val="fr-FR"/>
        </w:rPr>
        <w:t xml:space="preserve"> 33</w:t>
      </w:r>
    </w:p>
    <w:p w14:paraId="644EC176" w14:textId="77777777" w:rsidR="00F923FE" w:rsidRPr="009C1D99" w:rsidRDefault="00F923FE" w:rsidP="00F923FE">
      <w:pPr>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3001 Leuven</w:t>
      </w:r>
    </w:p>
    <w:p w14:paraId="3C60C8FF" w14:textId="77777777" w:rsidR="00F923FE" w:rsidRPr="00DE4096" w:rsidRDefault="00F923FE" w:rsidP="00F923FE">
      <w:pPr>
        <w:tabs>
          <w:tab w:val="left" w:pos="708"/>
          <w:tab w:val="left" w:pos="1416"/>
          <w:tab w:val="left" w:pos="2124"/>
          <w:tab w:val="left" w:pos="4020"/>
        </w:tabs>
        <w:rPr>
          <w:rFonts w:ascii="Verdana" w:eastAsia="Verdana" w:hAnsi="Verdana" w:cs="Verdana"/>
          <w:color w:val="464646"/>
          <w:spacing w:val="5"/>
          <w:kern w:val="28"/>
          <w:sz w:val="22"/>
          <w:szCs w:val="22"/>
          <w:u w:color="464646"/>
          <w:lang w:val="fr-FR"/>
        </w:rPr>
      </w:pPr>
      <w:r w:rsidRPr="00DE4096">
        <w:rPr>
          <w:rFonts w:ascii="Verdana" w:hAnsi="Verdana"/>
          <w:color w:val="464646"/>
          <w:spacing w:val="5"/>
          <w:kern w:val="28"/>
          <w:sz w:val="22"/>
          <w:szCs w:val="22"/>
          <w:u w:color="464646"/>
          <w:lang w:val="fr-FR"/>
        </w:rPr>
        <w:t xml:space="preserve">Tel </w:t>
      </w:r>
      <w:r w:rsidRPr="00DE4096">
        <w:rPr>
          <w:rFonts w:ascii="Verdana" w:hAnsi="Verdana"/>
          <w:color w:val="464646"/>
          <w:spacing w:val="5"/>
          <w:kern w:val="28"/>
          <w:sz w:val="22"/>
          <w:szCs w:val="22"/>
          <w:u w:color="464646"/>
          <w:lang w:val="fr-FR"/>
        </w:rPr>
        <w:tab/>
        <w:t>+32.16.74.10.00</w:t>
      </w:r>
      <w:r w:rsidRPr="00DE4096">
        <w:rPr>
          <w:rFonts w:ascii="Verdana" w:hAnsi="Verdana"/>
          <w:color w:val="464646"/>
          <w:spacing w:val="5"/>
          <w:kern w:val="28"/>
          <w:sz w:val="22"/>
          <w:szCs w:val="22"/>
          <w:u w:color="464646"/>
          <w:lang w:val="fr-FR"/>
        </w:rPr>
        <w:tab/>
      </w:r>
    </w:p>
    <w:p w14:paraId="271C6FA4" w14:textId="56F5A403" w:rsidR="00F923FE" w:rsidRPr="00F923FE" w:rsidRDefault="00F923FE" w:rsidP="00F923FE">
      <w:pPr>
        <w:rPr>
          <w:rFonts w:ascii="Verdana" w:eastAsia="Verdana" w:hAnsi="Verdana" w:cs="Verdana"/>
          <w:color w:val="464646"/>
          <w:spacing w:val="5"/>
          <w:kern w:val="28"/>
          <w:sz w:val="22"/>
          <w:szCs w:val="22"/>
          <w:u w:color="464646"/>
          <w:lang w:val="fr-FR"/>
        </w:rPr>
      </w:pPr>
      <w:r w:rsidRPr="00DE4096">
        <w:rPr>
          <w:rFonts w:ascii="Verdana" w:hAnsi="Verdana"/>
          <w:color w:val="464646"/>
          <w:spacing w:val="5"/>
          <w:kern w:val="28"/>
          <w:sz w:val="22"/>
          <w:szCs w:val="22"/>
          <w:u w:color="464646"/>
          <w:lang w:val="fr-FR"/>
        </w:rPr>
        <w:t xml:space="preserve">Fax </w:t>
      </w:r>
      <w:r w:rsidRPr="00DE4096">
        <w:rPr>
          <w:rFonts w:ascii="Verdana" w:hAnsi="Verdana"/>
          <w:color w:val="464646"/>
          <w:spacing w:val="5"/>
          <w:kern w:val="28"/>
          <w:sz w:val="22"/>
          <w:szCs w:val="22"/>
          <w:u w:color="464646"/>
          <w:lang w:val="fr-FR"/>
        </w:rPr>
        <w:tab/>
        <w:t>+32.16.74.11.99</w:t>
      </w:r>
      <w:r>
        <w:rPr>
          <w:rFonts w:ascii="Verdana" w:hAnsi="Verdana"/>
          <w:color w:val="464646"/>
          <w:spacing w:val="5"/>
          <w:kern w:val="28"/>
          <w:sz w:val="22"/>
          <w:szCs w:val="22"/>
          <w:u w:color="464646"/>
          <w:lang w:val="fr-FR"/>
        </w:rPr>
        <w:br/>
      </w:r>
      <w:hyperlink r:id="rId8" w:history="1">
        <w:r w:rsidRPr="00BB7A91">
          <w:rPr>
            <w:rStyle w:val="Hyperlink"/>
            <w:rFonts w:ascii="Verdana" w:hAnsi="Verdana"/>
            <w:spacing w:val="5"/>
            <w:kern w:val="28"/>
            <w:sz w:val="22"/>
            <w:szCs w:val="22"/>
            <w:lang w:val="fr-FR"/>
          </w:rPr>
          <w:t>https://europe.gc.dental</w:t>
        </w:r>
      </w:hyperlink>
      <w:r>
        <w:rPr>
          <w:rFonts w:ascii="Verdana" w:hAnsi="Verdana"/>
          <w:color w:val="464646"/>
          <w:spacing w:val="5"/>
          <w:kern w:val="28"/>
          <w:sz w:val="22"/>
          <w:szCs w:val="22"/>
          <w:u w:color="464646"/>
          <w:lang w:val="fr-FR"/>
        </w:rPr>
        <w:br/>
      </w:r>
      <w:hyperlink r:id="rId9" w:history="1">
        <w:r w:rsidRPr="00DE4096">
          <w:rPr>
            <w:rFonts w:ascii="Verdana" w:hAnsi="Verdana"/>
            <w:color w:val="464646"/>
            <w:spacing w:val="5"/>
            <w:kern w:val="28"/>
            <w:sz w:val="22"/>
            <w:szCs w:val="22"/>
            <w:u w:color="464646"/>
            <w:lang w:val="fr-FR"/>
          </w:rPr>
          <w:t>info.gce@gc.dental</w:t>
        </w:r>
      </w:hyperlink>
    </w:p>
    <w:p w14:paraId="53F1ED2D" w14:textId="06049D04" w:rsidR="00B96EDC" w:rsidRPr="00F923FE" w:rsidRDefault="00B96EDC" w:rsidP="00F923FE"/>
    <w:sectPr w:rsidR="00B96EDC" w:rsidRPr="00F923FE" w:rsidSect="00194852">
      <w:headerReference w:type="default" r:id="rId10"/>
      <w:footerReference w:type="default" r:id="rId11"/>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1560F" w14:textId="77777777" w:rsidR="004D5037" w:rsidRDefault="004D5037">
      <w:r>
        <w:separator/>
      </w:r>
    </w:p>
  </w:endnote>
  <w:endnote w:type="continuationSeparator" w:id="0">
    <w:p w14:paraId="798053E7" w14:textId="77777777" w:rsidR="004D5037" w:rsidRDefault="004D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4F41"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18023" w14:textId="77777777" w:rsidR="004D5037" w:rsidRDefault="004D5037">
      <w:r>
        <w:separator/>
      </w:r>
    </w:p>
  </w:footnote>
  <w:footnote w:type="continuationSeparator" w:id="0">
    <w:p w14:paraId="0E0CEEB1" w14:textId="77777777" w:rsidR="004D5037" w:rsidRDefault="004D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4A0C" w14:textId="77777777" w:rsidR="00331EA0" w:rsidRDefault="00263D12">
    <w:pPr>
      <w:pStyle w:val="Header"/>
    </w:pPr>
    <w:r>
      <w:rPr>
        <w:noProof/>
        <w:lang w:bidi="ar-SA"/>
      </w:rPr>
      <mc:AlternateContent>
        <mc:Choice Requires="wpg">
          <w:drawing>
            <wp:anchor distT="0" distB="0" distL="114300" distR="114300" simplePos="0" relativeHeight="251657728" behindDoc="0" locked="0" layoutInCell="1" allowOverlap="1" wp14:anchorId="0719685C" wp14:editId="74C53F20">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33E3317"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Dcfa5k4AAAAAsBAAAPAAAAZHJzL2Rvd25yZXYu&#10;eG1sTI9BT8JAEIXvJv6HzZh4g21BqNRuCSHqiZgIJsbb0h3ahu5s013a8u8dTnp8eV/efJOtR9uI&#10;HjtfO1IQTyMQSIUzNZUKvg5vk2cQPmgyunGECq7oYZ3f32U6NW6gT+z3oRQ8Qj7VCqoQ2lRKX1Ro&#10;tZ+6Fom7k+usDhy7UppODzxuGzmLoqW0uia+UOkWtxUW5/3FKngf9LCZx6/97nzaXn8Oi4/vXYxK&#10;PT6MmxcQAcfwB8NNn9UhZ6eju5DxolEwiZNkxSw3CxAMrJZzzsdbnj0lIPNM/v8h/w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Dcfa5k4AAAAAs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15pt;height:120.1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0" w:nlCheck="1" w:checkStyle="0"/>
  <w:activeWritingStyle w:appName="MSWord" w:lang="fr-CH" w:vendorID="64" w:dllVersion="0" w:nlCheck="1" w:checkStyle="0"/>
  <w:activeWritingStyle w:appName="MSWord" w:lang="en-GB" w:vendorID="64" w:dllVersion="4096" w:nlCheck="1" w:checkStyle="0"/>
  <w:activeWritingStyle w:appName="MSWord" w:lang="fr-CH" w:vendorID="64" w:dllVersion="4096" w:nlCheck="1" w:checkStyle="0"/>
  <w:activeWritingStyle w:appName="MSWord" w:lang="fr-FR" w:vendorID="64" w:dllVersion="4096"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2504c129-6dfd-4612-9628-7d5d666c851d"/>
  </w:docVars>
  <w:rsids>
    <w:rsidRoot w:val="0083562D"/>
    <w:rsid w:val="0000292A"/>
    <w:rsid w:val="00020C01"/>
    <w:rsid w:val="00022A59"/>
    <w:rsid w:val="00023122"/>
    <w:rsid w:val="00023B70"/>
    <w:rsid w:val="000260BE"/>
    <w:rsid w:val="00036C6A"/>
    <w:rsid w:val="00037EE6"/>
    <w:rsid w:val="00041864"/>
    <w:rsid w:val="00041E82"/>
    <w:rsid w:val="00045EF6"/>
    <w:rsid w:val="000461AB"/>
    <w:rsid w:val="000463E2"/>
    <w:rsid w:val="0004769C"/>
    <w:rsid w:val="00053D57"/>
    <w:rsid w:val="00064212"/>
    <w:rsid w:val="00065E8B"/>
    <w:rsid w:val="000773C2"/>
    <w:rsid w:val="00080332"/>
    <w:rsid w:val="00080BE7"/>
    <w:rsid w:val="00083727"/>
    <w:rsid w:val="00092BE1"/>
    <w:rsid w:val="000A2206"/>
    <w:rsid w:val="000A2741"/>
    <w:rsid w:val="000A52D7"/>
    <w:rsid w:val="000B2C54"/>
    <w:rsid w:val="000B4A14"/>
    <w:rsid w:val="000B711F"/>
    <w:rsid w:val="000C003E"/>
    <w:rsid w:val="000C0C27"/>
    <w:rsid w:val="000C2A62"/>
    <w:rsid w:val="000D17EE"/>
    <w:rsid w:val="000D357A"/>
    <w:rsid w:val="000E1E35"/>
    <w:rsid w:val="000E5F65"/>
    <w:rsid w:val="000F1D4E"/>
    <w:rsid w:val="000F4CB5"/>
    <w:rsid w:val="001027B1"/>
    <w:rsid w:val="00102C5A"/>
    <w:rsid w:val="00104AB7"/>
    <w:rsid w:val="00106E61"/>
    <w:rsid w:val="00106F4A"/>
    <w:rsid w:val="00107E8E"/>
    <w:rsid w:val="00112095"/>
    <w:rsid w:val="0011210E"/>
    <w:rsid w:val="001137D4"/>
    <w:rsid w:val="00116192"/>
    <w:rsid w:val="00123BCB"/>
    <w:rsid w:val="001277A3"/>
    <w:rsid w:val="00134067"/>
    <w:rsid w:val="00134AB9"/>
    <w:rsid w:val="00135840"/>
    <w:rsid w:val="00155FCA"/>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A65B1"/>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163B1"/>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06B3"/>
    <w:rsid w:val="00284305"/>
    <w:rsid w:val="00286C12"/>
    <w:rsid w:val="00287E32"/>
    <w:rsid w:val="00294B6F"/>
    <w:rsid w:val="002A3425"/>
    <w:rsid w:val="002A3C18"/>
    <w:rsid w:val="002B54AB"/>
    <w:rsid w:val="002B67DF"/>
    <w:rsid w:val="002C1311"/>
    <w:rsid w:val="002C5C29"/>
    <w:rsid w:val="002D17F9"/>
    <w:rsid w:val="002D2CC6"/>
    <w:rsid w:val="002E3978"/>
    <w:rsid w:val="002E5BAE"/>
    <w:rsid w:val="002F3B30"/>
    <w:rsid w:val="002F7628"/>
    <w:rsid w:val="00304217"/>
    <w:rsid w:val="003060C8"/>
    <w:rsid w:val="00312421"/>
    <w:rsid w:val="00313FEC"/>
    <w:rsid w:val="00315C07"/>
    <w:rsid w:val="003204FD"/>
    <w:rsid w:val="00320EFC"/>
    <w:rsid w:val="003272B8"/>
    <w:rsid w:val="00331EA0"/>
    <w:rsid w:val="003417F6"/>
    <w:rsid w:val="00343AB3"/>
    <w:rsid w:val="0034463B"/>
    <w:rsid w:val="00347FD2"/>
    <w:rsid w:val="00353BF3"/>
    <w:rsid w:val="00363C68"/>
    <w:rsid w:val="00366987"/>
    <w:rsid w:val="0036719C"/>
    <w:rsid w:val="003677FA"/>
    <w:rsid w:val="0037263A"/>
    <w:rsid w:val="0037613B"/>
    <w:rsid w:val="00380378"/>
    <w:rsid w:val="003848A3"/>
    <w:rsid w:val="00384C5C"/>
    <w:rsid w:val="00391300"/>
    <w:rsid w:val="003A2BB3"/>
    <w:rsid w:val="003A3A87"/>
    <w:rsid w:val="003B1A54"/>
    <w:rsid w:val="003B4609"/>
    <w:rsid w:val="003B714A"/>
    <w:rsid w:val="003C66C8"/>
    <w:rsid w:val="003D2F98"/>
    <w:rsid w:val="003D5F1C"/>
    <w:rsid w:val="003E0D7E"/>
    <w:rsid w:val="003E1508"/>
    <w:rsid w:val="003E5A17"/>
    <w:rsid w:val="003F1A7E"/>
    <w:rsid w:val="003F2726"/>
    <w:rsid w:val="00407907"/>
    <w:rsid w:val="00407DDA"/>
    <w:rsid w:val="004128D8"/>
    <w:rsid w:val="00421930"/>
    <w:rsid w:val="00423494"/>
    <w:rsid w:val="00423889"/>
    <w:rsid w:val="0042690E"/>
    <w:rsid w:val="00430BFA"/>
    <w:rsid w:val="00430CA6"/>
    <w:rsid w:val="0043363A"/>
    <w:rsid w:val="00434CEB"/>
    <w:rsid w:val="00434EEC"/>
    <w:rsid w:val="00435DCF"/>
    <w:rsid w:val="00436573"/>
    <w:rsid w:val="00443453"/>
    <w:rsid w:val="004439C3"/>
    <w:rsid w:val="00447F4A"/>
    <w:rsid w:val="004510DF"/>
    <w:rsid w:val="00453520"/>
    <w:rsid w:val="00456A18"/>
    <w:rsid w:val="0045722A"/>
    <w:rsid w:val="00460D26"/>
    <w:rsid w:val="0046155C"/>
    <w:rsid w:val="00462A6E"/>
    <w:rsid w:val="0046532E"/>
    <w:rsid w:val="00465ABF"/>
    <w:rsid w:val="0046770B"/>
    <w:rsid w:val="00470397"/>
    <w:rsid w:val="004703AC"/>
    <w:rsid w:val="00476763"/>
    <w:rsid w:val="0048045A"/>
    <w:rsid w:val="00481A16"/>
    <w:rsid w:val="00481B61"/>
    <w:rsid w:val="00487580"/>
    <w:rsid w:val="00492889"/>
    <w:rsid w:val="004A1467"/>
    <w:rsid w:val="004A2786"/>
    <w:rsid w:val="004A3639"/>
    <w:rsid w:val="004A4BDD"/>
    <w:rsid w:val="004A65E4"/>
    <w:rsid w:val="004A6B8B"/>
    <w:rsid w:val="004A6E7B"/>
    <w:rsid w:val="004A7124"/>
    <w:rsid w:val="004B3D39"/>
    <w:rsid w:val="004B6477"/>
    <w:rsid w:val="004C09BF"/>
    <w:rsid w:val="004C2DBE"/>
    <w:rsid w:val="004D2C7F"/>
    <w:rsid w:val="004D3F4C"/>
    <w:rsid w:val="004D5037"/>
    <w:rsid w:val="004E39AA"/>
    <w:rsid w:val="004E3EB2"/>
    <w:rsid w:val="004E7E58"/>
    <w:rsid w:val="004F03D2"/>
    <w:rsid w:val="004F2141"/>
    <w:rsid w:val="004F37E7"/>
    <w:rsid w:val="004F4A63"/>
    <w:rsid w:val="004F529F"/>
    <w:rsid w:val="005001C4"/>
    <w:rsid w:val="005030E8"/>
    <w:rsid w:val="00504274"/>
    <w:rsid w:val="00506E8E"/>
    <w:rsid w:val="00506EBC"/>
    <w:rsid w:val="00506F3C"/>
    <w:rsid w:val="00507CF7"/>
    <w:rsid w:val="005202AE"/>
    <w:rsid w:val="00522124"/>
    <w:rsid w:val="005273DD"/>
    <w:rsid w:val="005339B6"/>
    <w:rsid w:val="00537729"/>
    <w:rsid w:val="0054420D"/>
    <w:rsid w:val="00550E00"/>
    <w:rsid w:val="00551F0B"/>
    <w:rsid w:val="005534D8"/>
    <w:rsid w:val="00554264"/>
    <w:rsid w:val="00555845"/>
    <w:rsid w:val="00561638"/>
    <w:rsid w:val="00566C35"/>
    <w:rsid w:val="005853F0"/>
    <w:rsid w:val="00586835"/>
    <w:rsid w:val="005913F8"/>
    <w:rsid w:val="00593892"/>
    <w:rsid w:val="00593A36"/>
    <w:rsid w:val="00596FFB"/>
    <w:rsid w:val="005A6EAF"/>
    <w:rsid w:val="005B2CF4"/>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829"/>
    <w:rsid w:val="00652D2F"/>
    <w:rsid w:val="006557A7"/>
    <w:rsid w:val="0065594F"/>
    <w:rsid w:val="00655FEC"/>
    <w:rsid w:val="00662F26"/>
    <w:rsid w:val="00663E86"/>
    <w:rsid w:val="00665670"/>
    <w:rsid w:val="00667C32"/>
    <w:rsid w:val="00672B73"/>
    <w:rsid w:val="006766E9"/>
    <w:rsid w:val="00681CE7"/>
    <w:rsid w:val="00683F78"/>
    <w:rsid w:val="00684B0F"/>
    <w:rsid w:val="00686AE4"/>
    <w:rsid w:val="0069301D"/>
    <w:rsid w:val="00695218"/>
    <w:rsid w:val="006B2039"/>
    <w:rsid w:val="006B3A65"/>
    <w:rsid w:val="006B4082"/>
    <w:rsid w:val="006B73E4"/>
    <w:rsid w:val="006C2300"/>
    <w:rsid w:val="006C25E3"/>
    <w:rsid w:val="006C34E2"/>
    <w:rsid w:val="006C6647"/>
    <w:rsid w:val="006C7061"/>
    <w:rsid w:val="006C7656"/>
    <w:rsid w:val="006D0912"/>
    <w:rsid w:val="006D1778"/>
    <w:rsid w:val="006D21B3"/>
    <w:rsid w:val="006D62A2"/>
    <w:rsid w:val="006E3E7C"/>
    <w:rsid w:val="006F3E7F"/>
    <w:rsid w:val="006F4D9B"/>
    <w:rsid w:val="007067D6"/>
    <w:rsid w:val="00711ABD"/>
    <w:rsid w:val="00711EBE"/>
    <w:rsid w:val="007130A5"/>
    <w:rsid w:val="0071728A"/>
    <w:rsid w:val="0072008E"/>
    <w:rsid w:val="00722846"/>
    <w:rsid w:val="00734C12"/>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17992"/>
    <w:rsid w:val="0083562D"/>
    <w:rsid w:val="00835669"/>
    <w:rsid w:val="0083571E"/>
    <w:rsid w:val="0084141A"/>
    <w:rsid w:val="0084257F"/>
    <w:rsid w:val="00861F47"/>
    <w:rsid w:val="00893E49"/>
    <w:rsid w:val="008A17BE"/>
    <w:rsid w:val="008A21F8"/>
    <w:rsid w:val="008A3232"/>
    <w:rsid w:val="008A3C3A"/>
    <w:rsid w:val="008A5801"/>
    <w:rsid w:val="008A66E1"/>
    <w:rsid w:val="008B2807"/>
    <w:rsid w:val="008B6797"/>
    <w:rsid w:val="008C4793"/>
    <w:rsid w:val="008C6025"/>
    <w:rsid w:val="008C6E00"/>
    <w:rsid w:val="008D0C7D"/>
    <w:rsid w:val="008D1373"/>
    <w:rsid w:val="008D28B8"/>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0E99"/>
    <w:rsid w:val="009D263E"/>
    <w:rsid w:val="009E0BAB"/>
    <w:rsid w:val="009E3AFF"/>
    <w:rsid w:val="009E547E"/>
    <w:rsid w:val="009E6A57"/>
    <w:rsid w:val="009F160E"/>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10E3"/>
    <w:rsid w:val="00A3217F"/>
    <w:rsid w:val="00A35134"/>
    <w:rsid w:val="00A37ED9"/>
    <w:rsid w:val="00A42CE3"/>
    <w:rsid w:val="00A431A3"/>
    <w:rsid w:val="00A472E8"/>
    <w:rsid w:val="00A5075C"/>
    <w:rsid w:val="00A52731"/>
    <w:rsid w:val="00A52A5A"/>
    <w:rsid w:val="00A52C4F"/>
    <w:rsid w:val="00A537B1"/>
    <w:rsid w:val="00A60A38"/>
    <w:rsid w:val="00A659F1"/>
    <w:rsid w:val="00A71FA1"/>
    <w:rsid w:val="00A72041"/>
    <w:rsid w:val="00A736CA"/>
    <w:rsid w:val="00A7664A"/>
    <w:rsid w:val="00A83376"/>
    <w:rsid w:val="00A918A5"/>
    <w:rsid w:val="00A92452"/>
    <w:rsid w:val="00A95567"/>
    <w:rsid w:val="00A97828"/>
    <w:rsid w:val="00AA0580"/>
    <w:rsid w:val="00AA12DF"/>
    <w:rsid w:val="00AA2921"/>
    <w:rsid w:val="00AA5000"/>
    <w:rsid w:val="00AA5940"/>
    <w:rsid w:val="00AA7CEE"/>
    <w:rsid w:val="00AC3BE0"/>
    <w:rsid w:val="00AE143B"/>
    <w:rsid w:val="00AE72C9"/>
    <w:rsid w:val="00AF0719"/>
    <w:rsid w:val="00AF453D"/>
    <w:rsid w:val="00AF4C46"/>
    <w:rsid w:val="00B00025"/>
    <w:rsid w:val="00B0007B"/>
    <w:rsid w:val="00B01436"/>
    <w:rsid w:val="00B01B80"/>
    <w:rsid w:val="00B03475"/>
    <w:rsid w:val="00B03F4A"/>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5E31"/>
    <w:rsid w:val="00B96EDC"/>
    <w:rsid w:val="00B97590"/>
    <w:rsid w:val="00BA0BB8"/>
    <w:rsid w:val="00BA0C6D"/>
    <w:rsid w:val="00BA26C5"/>
    <w:rsid w:val="00BA27EA"/>
    <w:rsid w:val="00BA27FD"/>
    <w:rsid w:val="00BA38CC"/>
    <w:rsid w:val="00BA5F2D"/>
    <w:rsid w:val="00BB10C1"/>
    <w:rsid w:val="00BB44F9"/>
    <w:rsid w:val="00BB61E0"/>
    <w:rsid w:val="00BB7BEC"/>
    <w:rsid w:val="00BC018B"/>
    <w:rsid w:val="00BC06A9"/>
    <w:rsid w:val="00BD1390"/>
    <w:rsid w:val="00BD23DC"/>
    <w:rsid w:val="00BD3905"/>
    <w:rsid w:val="00BD4852"/>
    <w:rsid w:val="00BD4AA0"/>
    <w:rsid w:val="00BD4C61"/>
    <w:rsid w:val="00BD6EDE"/>
    <w:rsid w:val="00BE3A29"/>
    <w:rsid w:val="00BE3CD8"/>
    <w:rsid w:val="00C00A5D"/>
    <w:rsid w:val="00C036A6"/>
    <w:rsid w:val="00C03EAF"/>
    <w:rsid w:val="00C15D9C"/>
    <w:rsid w:val="00C16859"/>
    <w:rsid w:val="00C26D78"/>
    <w:rsid w:val="00C329A9"/>
    <w:rsid w:val="00C444F5"/>
    <w:rsid w:val="00C449AC"/>
    <w:rsid w:val="00C46ADF"/>
    <w:rsid w:val="00C63286"/>
    <w:rsid w:val="00C75C94"/>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4900"/>
    <w:rsid w:val="00CF65B1"/>
    <w:rsid w:val="00D13119"/>
    <w:rsid w:val="00D14264"/>
    <w:rsid w:val="00D15763"/>
    <w:rsid w:val="00D22DFC"/>
    <w:rsid w:val="00D252F8"/>
    <w:rsid w:val="00D25325"/>
    <w:rsid w:val="00D30CF7"/>
    <w:rsid w:val="00D3546C"/>
    <w:rsid w:val="00D41114"/>
    <w:rsid w:val="00D4175F"/>
    <w:rsid w:val="00D42BD6"/>
    <w:rsid w:val="00D4614C"/>
    <w:rsid w:val="00D477B6"/>
    <w:rsid w:val="00D61E50"/>
    <w:rsid w:val="00D667B0"/>
    <w:rsid w:val="00D704BA"/>
    <w:rsid w:val="00D73BD6"/>
    <w:rsid w:val="00D85C91"/>
    <w:rsid w:val="00D87E4C"/>
    <w:rsid w:val="00D93E97"/>
    <w:rsid w:val="00D94FB2"/>
    <w:rsid w:val="00D96606"/>
    <w:rsid w:val="00D968D8"/>
    <w:rsid w:val="00D9793E"/>
    <w:rsid w:val="00DB1D07"/>
    <w:rsid w:val="00DB4F22"/>
    <w:rsid w:val="00DB5C2B"/>
    <w:rsid w:val="00DB6C1F"/>
    <w:rsid w:val="00DC0626"/>
    <w:rsid w:val="00DC7634"/>
    <w:rsid w:val="00DC774B"/>
    <w:rsid w:val="00DD07C9"/>
    <w:rsid w:val="00DD3C08"/>
    <w:rsid w:val="00DE1329"/>
    <w:rsid w:val="00DE4FB4"/>
    <w:rsid w:val="00DF6F01"/>
    <w:rsid w:val="00DF7046"/>
    <w:rsid w:val="00E02C22"/>
    <w:rsid w:val="00E034B5"/>
    <w:rsid w:val="00E050A0"/>
    <w:rsid w:val="00E06000"/>
    <w:rsid w:val="00E077EA"/>
    <w:rsid w:val="00E0788B"/>
    <w:rsid w:val="00E14948"/>
    <w:rsid w:val="00E16E76"/>
    <w:rsid w:val="00E16F57"/>
    <w:rsid w:val="00E17351"/>
    <w:rsid w:val="00E20B37"/>
    <w:rsid w:val="00E20E8D"/>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109F"/>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3694A"/>
    <w:rsid w:val="00F4116D"/>
    <w:rsid w:val="00F428FC"/>
    <w:rsid w:val="00F47CB4"/>
    <w:rsid w:val="00F51B7B"/>
    <w:rsid w:val="00F52B3D"/>
    <w:rsid w:val="00F52BFD"/>
    <w:rsid w:val="00F62ADD"/>
    <w:rsid w:val="00F66CED"/>
    <w:rsid w:val="00F66E4D"/>
    <w:rsid w:val="00F70EE1"/>
    <w:rsid w:val="00F77516"/>
    <w:rsid w:val="00F77FDE"/>
    <w:rsid w:val="00F923F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BFBAF3"/>
  <w15:docId w15:val="{9BCF1FB9-D1A7-451F-9F75-3340063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semiHidden/>
    <w:unhideWhenUsed/>
    <w:qFormat/>
    <w:rsid w:val="00A9782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B96EDC"/>
    <w:rPr>
      <w:rFonts w:asciiTheme="minorHAnsi" w:eastAsiaTheme="minorHAnsi" w:hAnsiTheme="minorHAnsi" w:cstheme="minorBidi"/>
      <w:sz w:val="22"/>
      <w:szCs w:val="22"/>
      <w:lang w:bidi="ar-SA"/>
    </w:rPr>
  </w:style>
  <w:style w:type="table" w:styleId="TableGrid">
    <w:name w:val="Table Grid"/>
    <w:basedOn w:val="TableNormal"/>
    <w:uiPriority w:val="59"/>
    <w:rsid w:val="00B9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50A0"/>
    <w:rPr>
      <w:color w:val="808080"/>
      <w:shd w:val="clear" w:color="auto" w:fill="E6E6E6"/>
    </w:rPr>
  </w:style>
  <w:style w:type="character" w:customStyle="1" w:styleId="Heading4Char">
    <w:name w:val="Heading 4 Char"/>
    <w:basedOn w:val="DefaultParagraphFont"/>
    <w:link w:val="Heading4"/>
    <w:uiPriority w:val="9"/>
    <w:semiHidden/>
    <w:rsid w:val="00A97828"/>
    <w:rPr>
      <w:rFonts w:asciiTheme="majorHAnsi" w:eastAsiaTheme="majorEastAsia" w:hAnsiTheme="majorHAnsi" w:cstheme="majorBidi"/>
      <w:i/>
      <w:iCs/>
      <w:color w:val="365F91" w:themeColor="accent1" w:themeShade="BF"/>
      <w:sz w:val="24"/>
    </w:rPr>
  </w:style>
  <w:style w:type="paragraph" w:customStyle="1" w:styleId="Default">
    <w:name w:val="Default"/>
    <w:rsid w:val="00F923F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ja-JP" w:bidi="ar-SA"/>
    </w:rPr>
  </w:style>
  <w:style w:type="paragraph" w:customStyle="1" w:styleId="BodyA">
    <w:name w:val="Body A"/>
    <w:rsid w:val="00F923F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63804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17548638">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6426472">
      <w:bodyDiv w:val="1"/>
      <w:marLeft w:val="0"/>
      <w:marRight w:val="0"/>
      <w:marTop w:val="0"/>
      <w:marBottom w:val="0"/>
      <w:divBdr>
        <w:top w:val="none" w:sz="0" w:space="0" w:color="auto"/>
        <w:left w:val="none" w:sz="0" w:space="0" w:color="auto"/>
        <w:bottom w:val="none" w:sz="0" w:space="0" w:color="auto"/>
        <w:right w:val="none" w:sz="0" w:space="0" w:color="auto"/>
      </w:divBdr>
    </w:div>
    <w:div w:id="1588228347">
      <w:bodyDiv w:val="1"/>
      <w:marLeft w:val="0"/>
      <w:marRight w:val="0"/>
      <w:marTop w:val="0"/>
      <w:marBottom w:val="0"/>
      <w:divBdr>
        <w:top w:val="none" w:sz="0" w:space="0" w:color="auto"/>
        <w:left w:val="none" w:sz="0" w:space="0" w:color="auto"/>
        <w:bottom w:val="none" w:sz="0" w:space="0" w:color="auto"/>
        <w:right w:val="none" w:sz="0" w:space="0" w:color="auto"/>
      </w:divBdr>
      <w:divsChild>
        <w:div w:id="406612411">
          <w:marLeft w:val="0"/>
          <w:marRight w:val="0"/>
          <w:marTop w:val="0"/>
          <w:marBottom w:val="0"/>
          <w:divBdr>
            <w:top w:val="none" w:sz="0" w:space="0" w:color="auto"/>
            <w:left w:val="none" w:sz="0" w:space="0" w:color="auto"/>
            <w:bottom w:val="none" w:sz="0" w:space="0" w:color="auto"/>
            <w:right w:val="none" w:sz="0" w:space="0" w:color="auto"/>
          </w:divBdr>
          <w:divsChild>
            <w:div w:id="1691033145">
              <w:marLeft w:val="0"/>
              <w:marRight w:val="0"/>
              <w:marTop w:val="0"/>
              <w:marBottom w:val="0"/>
              <w:divBdr>
                <w:top w:val="none" w:sz="0" w:space="0" w:color="auto"/>
                <w:left w:val="none" w:sz="0" w:space="0" w:color="auto"/>
                <w:bottom w:val="none" w:sz="0" w:space="0" w:color="auto"/>
                <w:right w:val="none" w:sz="0" w:space="0" w:color="auto"/>
              </w:divBdr>
            </w:div>
            <w:div w:id="85346131">
              <w:marLeft w:val="0"/>
              <w:marRight w:val="0"/>
              <w:marTop w:val="300"/>
              <w:marBottom w:val="0"/>
              <w:divBdr>
                <w:top w:val="none" w:sz="0" w:space="0" w:color="auto"/>
                <w:left w:val="none" w:sz="0" w:space="0" w:color="auto"/>
                <w:bottom w:val="none" w:sz="0" w:space="0" w:color="auto"/>
                <w:right w:val="none" w:sz="0" w:space="0" w:color="auto"/>
              </w:divBdr>
            </w:div>
            <w:div w:id="1639457913">
              <w:marLeft w:val="0"/>
              <w:marRight w:val="0"/>
              <w:marTop w:val="0"/>
              <w:marBottom w:val="0"/>
              <w:divBdr>
                <w:top w:val="none" w:sz="0" w:space="0" w:color="auto"/>
                <w:left w:val="none" w:sz="0" w:space="0" w:color="auto"/>
                <w:bottom w:val="none" w:sz="0" w:space="0" w:color="auto"/>
                <w:right w:val="none" w:sz="0" w:space="0" w:color="auto"/>
              </w:divBdr>
            </w:div>
            <w:div w:id="1303191857">
              <w:marLeft w:val="0"/>
              <w:marRight w:val="0"/>
              <w:marTop w:val="300"/>
              <w:marBottom w:val="0"/>
              <w:divBdr>
                <w:top w:val="none" w:sz="0" w:space="0" w:color="auto"/>
                <w:left w:val="none" w:sz="0" w:space="0" w:color="auto"/>
                <w:bottom w:val="none" w:sz="0" w:space="0" w:color="auto"/>
                <w:right w:val="none" w:sz="0" w:space="0" w:color="auto"/>
              </w:divBdr>
            </w:div>
            <w:div w:id="14318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27469442">
      <w:bodyDiv w:val="1"/>
      <w:marLeft w:val="0"/>
      <w:marRight w:val="0"/>
      <w:marTop w:val="0"/>
      <w:marBottom w:val="0"/>
      <w:divBdr>
        <w:top w:val="none" w:sz="0" w:space="0" w:color="auto"/>
        <w:left w:val="none" w:sz="0" w:space="0" w:color="auto"/>
        <w:bottom w:val="none" w:sz="0" w:space="0" w:color="auto"/>
        <w:right w:val="none" w:sz="0" w:space="0" w:color="auto"/>
      </w:divBdr>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e.gc.dent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ce@gc.den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437E-7454-4DC5-9E29-A8643515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2070</Characters>
  <Application>Microsoft Office Word</Application>
  <DocSecurity>0</DocSecurity>
  <Lines>17</Lines>
  <Paragraphs>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dNA</Company>
  <LinksUpToDate>false</LinksUpToDate>
  <CharactersWithSpaces>2395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Taeleman, Liesbeth</cp:lastModifiedBy>
  <cp:revision>3</cp:revision>
  <cp:lastPrinted>2014-10-28T10:26:00Z</cp:lastPrinted>
  <dcterms:created xsi:type="dcterms:W3CDTF">2021-03-03T07:54:00Z</dcterms:created>
  <dcterms:modified xsi:type="dcterms:W3CDTF">2021-03-11T14:00:00Z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