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125271D6" w:rsidR="005E08DE" w:rsidRPr="00685838" w:rsidRDefault="0046007C" w:rsidP="00E44A9E">
      <w:pPr>
        <w:spacing w:line="360" w:lineRule="auto"/>
        <w:ind w:right="-68"/>
        <w:contextualSpacing/>
        <w:jc w:val="right"/>
        <w:rPr>
          <w:rFonts w:ascii="Verdana" w:hAnsi="Verdana"/>
          <w:b/>
          <w:sz w:val="18"/>
          <w:szCs w:val="18"/>
          <w:lang w:val="es-ES_tradnl"/>
        </w:rPr>
      </w:pPr>
      <w:r>
        <w:rPr>
          <w:rFonts w:ascii="Verdana" w:hAnsi="Verdana"/>
          <w:b/>
          <w:sz w:val="18"/>
          <w:szCs w:val="18"/>
          <w:lang w:val="es-ES_tradnl"/>
        </w:rPr>
        <w:t>Comunicado de prensa, junio 2021</w:t>
      </w:r>
    </w:p>
    <w:p w14:paraId="0E8C4081" w14:textId="77777777" w:rsidR="00C73D38" w:rsidRPr="00685838" w:rsidRDefault="00C73D38" w:rsidP="00E44A9E">
      <w:pPr>
        <w:spacing w:line="360" w:lineRule="auto"/>
        <w:ind w:right="-68"/>
        <w:rPr>
          <w:rFonts w:ascii="Verdana" w:hAnsi="Verdana"/>
          <w:b/>
          <w:bCs/>
          <w:color w:val="000000"/>
          <w:szCs w:val="24"/>
          <w:lang w:val="es-ES_tradnl"/>
        </w:rPr>
      </w:pPr>
    </w:p>
    <w:p w14:paraId="346D6871" w14:textId="2D731DF6" w:rsidR="00033453" w:rsidRPr="00685838" w:rsidRDefault="002700D1" w:rsidP="007E5362">
      <w:pPr>
        <w:pStyle w:val="Heading1"/>
        <w:ind w:right="-46"/>
        <w:rPr>
          <w:rFonts w:ascii="Verdana" w:hAnsi="Verdana"/>
          <w:b/>
          <w:bCs/>
          <w:color w:val="000000"/>
          <w:sz w:val="36"/>
          <w:szCs w:val="36"/>
          <w:lang w:val="es-ES_tradnl"/>
        </w:rPr>
      </w:pPr>
      <w:r w:rsidRPr="00685838">
        <w:rPr>
          <w:rFonts w:ascii="Verdana" w:hAnsi="Verdana"/>
          <w:b/>
          <w:bCs/>
          <w:color w:val="000000"/>
          <w:sz w:val="36"/>
          <w:szCs w:val="36"/>
          <w:lang w:val="es-ES_tradnl"/>
        </w:rPr>
        <w:t>La rentabilidad del vidrio híbrido como alternativa de restauración a largo plazo</w:t>
      </w:r>
      <w:r w:rsidR="00C64740" w:rsidRPr="00685838">
        <w:rPr>
          <w:rFonts w:ascii="Verdana" w:hAnsi="Verdana"/>
          <w:b/>
          <w:bCs/>
          <w:color w:val="000000"/>
          <w:sz w:val="36"/>
          <w:szCs w:val="36"/>
          <w:lang w:val="es-ES_tradnl"/>
        </w:rPr>
        <w:t>,</w:t>
      </w:r>
      <w:r w:rsidRPr="00685838">
        <w:rPr>
          <w:rFonts w:ascii="Verdana" w:hAnsi="Verdana"/>
          <w:b/>
          <w:bCs/>
          <w:color w:val="000000"/>
          <w:sz w:val="36"/>
          <w:szCs w:val="36"/>
          <w:lang w:val="es-ES_tradnl"/>
        </w:rPr>
        <w:t xml:space="preserve"> ahora para lesiones cervicales</w:t>
      </w:r>
      <w:r w:rsidR="007E5362" w:rsidRPr="00685838">
        <w:rPr>
          <w:rFonts w:ascii="Verdana" w:hAnsi="Verdana"/>
          <w:b/>
          <w:bCs/>
          <w:color w:val="000000"/>
          <w:sz w:val="36"/>
          <w:szCs w:val="36"/>
          <w:lang w:val="es-ES_tradnl"/>
        </w:rPr>
        <w:t xml:space="preserve"> </w:t>
      </w:r>
    </w:p>
    <w:p w14:paraId="37111423" w14:textId="24ED85C6" w:rsidR="001C450C" w:rsidRPr="00685838" w:rsidRDefault="001C450C" w:rsidP="007E5362">
      <w:pPr>
        <w:pStyle w:val="Heading1"/>
        <w:ind w:right="-46"/>
        <w:rPr>
          <w:rFonts w:ascii="Verdana" w:hAnsi="Verdana"/>
          <w:color w:val="000000"/>
          <w:szCs w:val="24"/>
          <w:u w:val="none"/>
          <w:lang w:val="es-ES_tradnl"/>
        </w:rPr>
      </w:pPr>
    </w:p>
    <w:p w14:paraId="69E615DE" w14:textId="2D03E622" w:rsidR="002700D1" w:rsidRPr="00685838" w:rsidRDefault="002700D1" w:rsidP="00922EC6">
      <w:pPr>
        <w:pStyle w:val="Heading1"/>
        <w:ind w:right="-46"/>
        <w:jc w:val="both"/>
        <w:rPr>
          <w:rFonts w:ascii="Verdana" w:hAnsi="Verdana"/>
          <w:color w:val="000000"/>
          <w:szCs w:val="24"/>
          <w:u w:val="none"/>
          <w:lang w:val="es-ES_tradnl"/>
        </w:rPr>
      </w:pPr>
      <w:bookmarkStart w:id="0" w:name="_GoBack"/>
      <w:bookmarkEnd w:id="0"/>
      <w:r w:rsidRPr="00685838">
        <w:rPr>
          <w:rFonts w:ascii="Verdana" w:hAnsi="Verdana"/>
          <w:color w:val="000000"/>
          <w:szCs w:val="24"/>
          <w:u w:val="none"/>
          <w:lang w:val="es-ES_tradnl"/>
        </w:rPr>
        <w:t>En el pasado, el vidrio híbrido ha mostrado</w:t>
      </w:r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 un rendimiento clínico similar y una rentabilidad superior en comparación </w:t>
      </w:r>
      <w:r w:rsidR="00D33A4F">
        <w:rPr>
          <w:rFonts w:ascii="Verdana" w:hAnsi="Verdana"/>
          <w:color w:val="000000"/>
          <w:szCs w:val="24"/>
          <w:u w:val="none"/>
          <w:lang w:val="es-ES_tradnl"/>
        </w:rPr>
        <w:t>con</w:t>
      </w:r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 los composites en las restauraciones de clase II en un ensayo clínico aleatorio llevado a cabo en cuatro países. Ahora, en un ensayo clínico controlado llevado a cabo en la Universidad </w:t>
      </w:r>
      <w:proofErr w:type="spellStart"/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>Charité</w:t>
      </w:r>
      <w:proofErr w:type="spellEnd"/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, en Alemania, por el Profesor Falk </w:t>
      </w:r>
      <w:proofErr w:type="spellStart"/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>Schwendick</w:t>
      </w:r>
      <w:proofErr w:type="spellEnd"/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, </w:t>
      </w:r>
      <w:r w:rsidR="00685838" w:rsidRPr="00685838">
        <w:rPr>
          <w:rFonts w:ascii="Verdana" w:hAnsi="Verdana"/>
          <w:color w:val="000000"/>
          <w:szCs w:val="24"/>
          <w:u w:val="none"/>
          <w:lang w:val="es-ES_tradnl"/>
        </w:rPr>
        <w:t>el vidrio híbrido ha</w:t>
      </w:r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 demostrado una vez más un rendimiento similar tanto en clínica como en cuanto a la rentabilidad en comparación con las restauraciones hechas con composite de lesiones </w:t>
      </w:r>
      <w:r w:rsidR="00685838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no cariosas </w:t>
      </w:r>
      <w:r w:rsidR="00554E4C" w:rsidRPr="00685838">
        <w:rPr>
          <w:rFonts w:ascii="Verdana" w:hAnsi="Verdana"/>
          <w:color w:val="000000"/>
          <w:szCs w:val="24"/>
          <w:u w:val="none"/>
          <w:lang w:val="es-ES_tradnl"/>
        </w:rPr>
        <w:t xml:space="preserve">cervicales. </w:t>
      </w:r>
    </w:p>
    <w:p w14:paraId="07051054" w14:textId="77777777" w:rsidR="002700D1" w:rsidRPr="00685838" w:rsidRDefault="002700D1" w:rsidP="00922EC6">
      <w:pPr>
        <w:pStyle w:val="Heading1"/>
        <w:ind w:right="-46"/>
        <w:jc w:val="both"/>
        <w:rPr>
          <w:rFonts w:ascii="Verdana" w:hAnsi="Verdana"/>
          <w:color w:val="000000"/>
          <w:szCs w:val="24"/>
          <w:u w:val="none"/>
          <w:lang w:val="es-ES_tradnl"/>
        </w:rPr>
      </w:pPr>
    </w:p>
    <w:p w14:paraId="5CF1BB27" w14:textId="468DFE31" w:rsidR="00685838" w:rsidRDefault="00685838" w:rsidP="00922EC6">
      <w:pPr>
        <w:pStyle w:val="Heading1"/>
        <w:ind w:right="-46"/>
        <w:jc w:val="both"/>
        <w:rPr>
          <w:rFonts w:ascii="Verdana" w:eastAsia="Times New Roman" w:hAnsi="Verdana"/>
          <w:color w:val="000000"/>
          <w:sz w:val="20"/>
          <w:u w:val="none"/>
          <w:lang w:val="es-ES_tradnl"/>
        </w:rPr>
      </w:pPr>
      <w:r>
        <w:rPr>
          <w:rFonts w:ascii="Verdana" w:eastAsia="Times New Roman" w:hAnsi="Verdana"/>
          <w:color w:val="000000"/>
          <w:sz w:val="20"/>
          <w:u w:val="none"/>
          <w:lang w:val="es-ES_tradnl"/>
        </w:rPr>
        <w:t>Con la retirada de la amalgama, ha habido una creciente necesidad en el mundo de encontrar una alternativa efectiva y rentable a largo plazo.</w:t>
      </w:r>
      <w:r w:rsidR="00260EC2">
        <w:rPr>
          <w:rFonts w:ascii="Verdana" w:eastAsia="Times New Roman" w:hAnsi="Verdana"/>
          <w:color w:val="000000"/>
          <w:sz w:val="20"/>
          <w:u w:val="none"/>
          <w:lang w:val="es-ES_tradnl"/>
        </w:rPr>
        <w:t xml:space="preserve"> Esto significa que es necesario identificar soluciones adecuadas que no solo sean rentables y efectivas clínicamente, si no que tienen que ser fáciles de usar, </w:t>
      </w:r>
      <w:r w:rsid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>permitir la colocación en bloque (</w:t>
      </w:r>
      <w:proofErr w:type="spellStart"/>
      <w:r w:rsidR="00260EC2" w:rsidRP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>bulk</w:t>
      </w:r>
      <w:proofErr w:type="spellEnd"/>
      <w:r w:rsidR="00260EC2" w:rsidRP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 xml:space="preserve"> </w:t>
      </w:r>
      <w:proofErr w:type="spellStart"/>
      <w:r w:rsidR="00260EC2" w:rsidRP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>fill</w:t>
      </w:r>
      <w:proofErr w:type="spellEnd"/>
      <w:r w:rsidR="0072034A" w:rsidRP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>)</w:t>
      </w:r>
      <w:r w:rsidR="00260EC2" w:rsidRPr="0072034A">
        <w:rPr>
          <w:rFonts w:ascii="Verdana" w:eastAsia="Times New Roman" w:hAnsi="Verdana"/>
          <w:color w:val="000000"/>
          <w:sz w:val="20"/>
          <w:u w:val="none"/>
          <w:lang w:val="es-ES_tradnl"/>
        </w:rPr>
        <w:t>,</w:t>
      </w:r>
      <w:r w:rsidR="00260EC2">
        <w:rPr>
          <w:rFonts w:ascii="Verdana" w:eastAsia="Times New Roman" w:hAnsi="Verdana"/>
          <w:color w:val="000000"/>
          <w:sz w:val="20"/>
          <w:u w:val="none"/>
          <w:lang w:val="es-ES_tradnl"/>
        </w:rPr>
        <w:t xml:space="preserve"> y no </w:t>
      </w:r>
      <w:r w:rsidR="00D325ED">
        <w:rPr>
          <w:rFonts w:ascii="Verdana" w:eastAsia="Times New Roman" w:hAnsi="Verdana"/>
          <w:color w:val="000000"/>
          <w:sz w:val="20"/>
          <w:u w:val="none"/>
          <w:lang w:val="es-ES_tradnl"/>
        </w:rPr>
        <w:t xml:space="preserve">ser </w:t>
      </w:r>
      <w:r w:rsidR="00260EC2">
        <w:rPr>
          <w:rFonts w:ascii="Verdana" w:eastAsia="Times New Roman" w:hAnsi="Verdana"/>
          <w:color w:val="000000"/>
          <w:sz w:val="20"/>
          <w:u w:val="none"/>
          <w:lang w:val="es-ES_tradnl"/>
        </w:rPr>
        <w:t xml:space="preserve">sensibles al procedimiento técnico. </w:t>
      </w:r>
    </w:p>
    <w:p w14:paraId="56AB5D79" w14:textId="0594A3C1" w:rsidR="00260EC2" w:rsidRDefault="00260EC2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  <w:r>
        <w:rPr>
          <w:rFonts w:ascii="Verdana" w:hAnsi="Verdana"/>
          <w:color w:val="000000"/>
          <w:sz w:val="20"/>
          <w:szCs w:val="20"/>
          <w:lang w:val="es-ES_tradnl"/>
        </w:rPr>
        <w:t>El último estudio del Profesor</w:t>
      </w:r>
      <w:r w:rsidRPr="00260EC2">
        <w:rPr>
          <w:rFonts w:ascii="Verdana" w:hAnsi="Verdana"/>
          <w:color w:val="000000"/>
          <w:sz w:val="20"/>
          <w:szCs w:val="20"/>
          <w:lang w:val="es-ES_tradnl"/>
        </w:rPr>
        <w:t xml:space="preserve"> </w:t>
      </w:r>
      <w:r w:rsidRPr="00685838">
        <w:rPr>
          <w:rFonts w:ascii="Verdana" w:hAnsi="Verdana"/>
          <w:color w:val="000000"/>
          <w:sz w:val="20"/>
          <w:szCs w:val="20"/>
          <w:lang w:val="es-ES_tradnl"/>
        </w:rPr>
        <w:t>Falk </w:t>
      </w:r>
      <w:proofErr w:type="spellStart"/>
      <w:r w:rsidRPr="00685838">
        <w:rPr>
          <w:rFonts w:ascii="Verdana" w:hAnsi="Verdana"/>
          <w:color w:val="000000"/>
          <w:sz w:val="20"/>
          <w:szCs w:val="20"/>
          <w:lang w:val="es-ES_tradnl"/>
        </w:rPr>
        <w:t>Schwendicke</w:t>
      </w:r>
      <w:proofErr w:type="spellEnd"/>
      <w:r>
        <w:rPr>
          <w:rFonts w:ascii="Verdana" w:hAnsi="Verdana"/>
          <w:color w:val="000000"/>
          <w:sz w:val="20"/>
          <w:szCs w:val="20"/>
          <w:lang w:val="es-ES_tradnl"/>
        </w:rPr>
        <w:t xml:space="preserve"> compara la </w:t>
      </w:r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 xml:space="preserve">supervivencia, la calidad de la restauración y el coste del vidrio híbrido (EQUIA Forte) y el </w:t>
      </w:r>
      <w:r w:rsidR="00EF3AE3">
        <w:rPr>
          <w:rFonts w:ascii="Verdana" w:hAnsi="Verdana"/>
          <w:b/>
          <w:bCs/>
          <w:color w:val="000000"/>
          <w:sz w:val="20"/>
          <w:szCs w:val="20"/>
          <w:lang w:val="es-ES_tradnl"/>
        </w:rPr>
        <w:t>composite</w:t>
      </w:r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 xml:space="preserve"> (</w:t>
      </w:r>
      <w:proofErr w:type="spellStart"/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>Filtek</w:t>
      </w:r>
      <w:proofErr w:type="spellEnd"/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 xml:space="preserve"> </w:t>
      </w:r>
      <w:proofErr w:type="spellStart"/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>Supreme</w:t>
      </w:r>
      <w:proofErr w:type="spellEnd"/>
      <w:r w:rsidRPr="00211BC4">
        <w:rPr>
          <w:rFonts w:ascii="Verdana" w:hAnsi="Verdana"/>
          <w:b/>
          <w:bCs/>
          <w:color w:val="000000"/>
          <w:sz w:val="20"/>
          <w:szCs w:val="20"/>
          <w:lang w:val="es-ES_tradnl"/>
        </w:rPr>
        <w:t xml:space="preserve"> XTE)</w:t>
      </w:r>
      <w:r>
        <w:rPr>
          <w:rFonts w:ascii="Verdana" w:hAnsi="Verdana"/>
          <w:color w:val="000000"/>
          <w:sz w:val="20"/>
          <w:szCs w:val="20"/>
          <w:lang w:val="es-ES_tradnl"/>
        </w:rPr>
        <w:t xml:space="preserve">. </w:t>
      </w:r>
    </w:p>
    <w:p w14:paraId="29C8CEC3" w14:textId="77777777" w:rsidR="002E5ED2" w:rsidRPr="00685838" w:rsidRDefault="002E5ED2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</w:p>
    <w:p w14:paraId="54C346B8" w14:textId="252BDFB7" w:rsidR="00211BC4" w:rsidRDefault="00211BC4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b/>
          <w:bCs/>
          <w:color w:val="000000"/>
          <w:sz w:val="20"/>
          <w:szCs w:val="20"/>
          <w:lang w:val="es-ES_tradnl"/>
        </w:rPr>
      </w:pPr>
      <w:bookmarkStart w:id="1" w:name="_Hlk75264039"/>
      <w:r>
        <w:rPr>
          <w:rFonts w:ascii="Verdana" w:hAnsi="Verdana"/>
          <w:b/>
          <w:bCs/>
          <w:color w:val="000000"/>
          <w:sz w:val="20"/>
          <w:szCs w:val="20"/>
          <w:lang w:val="es-ES_tradnl"/>
        </w:rPr>
        <w:t xml:space="preserve">El estudio se basa en un ensayo aleatorio grupal </w:t>
      </w:r>
      <w:r w:rsidRPr="00211BC4">
        <w:rPr>
          <w:rFonts w:ascii="Verdana" w:hAnsi="Verdana"/>
          <w:color w:val="000000"/>
          <w:sz w:val="20"/>
          <w:szCs w:val="20"/>
          <w:lang w:val="es-ES_tradnl"/>
        </w:rPr>
        <w:t>de 88 pacientes con un total de 175 restauraciones</w:t>
      </w:r>
      <w:r w:rsidRPr="008A43CE">
        <w:rPr>
          <w:rFonts w:ascii="Verdana" w:hAnsi="Verdana"/>
          <w:color w:val="000000"/>
          <w:sz w:val="20"/>
          <w:szCs w:val="20"/>
          <w:lang w:val="es-ES_tradnl"/>
        </w:rPr>
        <w:t xml:space="preserve">. </w:t>
      </w:r>
      <w:r w:rsidR="00775A36" w:rsidRPr="008A43CE">
        <w:rPr>
          <w:rFonts w:ascii="Verdana" w:hAnsi="Verdana"/>
          <w:color w:val="000000"/>
          <w:sz w:val="20"/>
          <w:szCs w:val="20"/>
          <w:lang w:val="es-ES_tradnl"/>
        </w:rPr>
        <w:t>De ell</w:t>
      </w:r>
      <w:r w:rsidR="00336969">
        <w:rPr>
          <w:rFonts w:ascii="Verdana" w:hAnsi="Verdana"/>
          <w:color w:val="000000"/>
          <w:sz w:val="20"/>
          <w:szCs w:val="20"/>
          <w:lang w:val="es-ES_tradnl"/>
        </w:rPr>
        <w:t>a</w:t>
      </w:r>
      <w:r w:rsidR="00775A36" w:rsidRPr="008A43CE">
        <w:rPr>
          <w:rFonts w:ascii="Verdana" w:hAnsi="Verdana"/>
          <w:color w:val="000000"/>
          <w:sz w:val="20"/>
          <w:szCs w:val="20"/>
          <w:lang w:val="es-ES_tradnl"/>
        </w:rPr>
        <w:t xml:space="preserve">s, </w:t>
      </w:r>
      <w:r w:rsidR="008A43CE" w:rsidRPr="008A43CE">
        <w:rPr>
          <w:rFonts w:ascii="Verdana" w:hAnsi="Verdana"/>
          <w:color w:val="000000"/>
          <w:sz w:val="20"/>
          <w:szCs w:val="20"/>
          <w:lang w:val="es-ES_tradnl"/>
        </w:rPr>
        <w:t>83 fueron</w:t>
      </w:r>
      <w:r w:rsidR="008A43CE">
        <w:rPr>
          <w:rFonts w:ascii="Verdana" w:hAnsi="Verdana"/>
          <w:color w:val="000000"/>
          <w:sz w:val="20"/>
          <w:szCs w:val="20"/>
          <w:lang w:val="es-ES_tradnl"/>
        </w:rPr>
        <w:t xml:space="preserve"> restauraciones con vidrio híbrido y 92, con </w:t>
      </w:r>
      <w:r w:rsidR="00EF3AE3">
        <w:rPr>
          <w:rFonts w:ascii="Verdana" w:hAnsi="Verdana"/>
          <w:color w:val="000000"/>
          <w:sz w:val="20"/>
          <w:szCs w:val="20"/>
          <w:lang w:val="es-ES_tradnl"/>
        </w:rPr>
        <w:t>composite</w:t>
      </w:r>
      <w:r w:rsidR="008A43CE">
        <w:rPr>
          <w:rFonts w:ascii="Verdana" w:hAnsi="Verdana"/>
          <w:color w:val="000000"/>
          <w:sz w:val="20"/>
          <w:szCs w:val="20"/>
          <w:lang w:val="es-ES_tradnl"/>
        </w:rPr>
        <w:t xml:space="preserve">. No hubo diferencias significativas entre ambos grupos en lo que se refiere a las características de la muestra. </w:t>
      </w:r>
      <w:r w:rsidR="009E34B4">
        <w:rPr>
          <w:rFonts w:ascii="Verdana" w:hAnsi="Verdana"/>
          <w:color w:val="000000"/>
          <w:sz w:val="20"/>
          <w:szCs w:val="20"/>
          <w:lang w:val="es-ES_tradnl"/>
        </w:rPr>
        <w:t xml:space="preserve">Las restauraciones se hicieron sin preparar mecánicamente la cavidad y se evaluaron en </w:t>
      </w:r>
      <w:r w:rsidR="004042AB">
        <w:rPr>
          <w:rFonts w:ascii="Verdana" w:hAnsi="Verdana"/>
          <w:color w:val="000000"/>
          <w:sz w:val="20"/>
          <w:szCs w:val="20"/>
          <w:lang w:val="es-ES_tradnl"/>
        </w:rPr>
        <w:t>1</w:t>
      </w:r>
      <w:r w:rsidR="0008586A">
        <w:rPr>
          <w:rFonts w:ascii="Verdana" w:hAnsi="Verdana"/>
          <w:color w:val="000000"/>
          <w:sz w:val="20"/>
          <w:szCs w:val="20"/>
          <w:lang w:val="es-ES_tradnl"/>
        </w:rPr>
        <w:t>,</w:t>
      </w:r>
      <w:r w:rsidR="009E34B4">
        <w:rPr>
          <w:rFonts w:ascii="Verdana" w:hAnsi="Verdana"/>
          <w:color w:val="000000"/>
          <w:sz w:val="20"/>
          <w:szCs w:val="20"/>
          <w:lang w:val="es-ES_tradnl"/>
        </w:rPr>
        <w:t xml:space="preserve"> 18 y 36 meses usando los criterios del FDI </w:t>
      </w:r>
      <w:proofErr w:type="spellStart"/>
      <w:r w:rsidR="009E34B4">
        <w:rPr>
          <w:rFonts w:ascii="Verdana" w:hAnsi="Verdana"/>
          <w:color w:val="000000"/>
          <w:sz w:val="20"/>
          <w:szCs w:val="20"/>
          <w:lang w:val="es-ES_tradnl"/>
        </w:rPr>
        <w:t>World</w:t>
      </w:r>
      <w:proofErr w:type="spellEnd"/>
      <w:r w:rsidR="009E34B4">
        <w:rPr>
          <w:rFonts w:ascii="Verdana" w:hAnsi="Verdana"/>
          <w:color w:val="000000"/>
          <w:sz w:val="20"/>
          <w:szCs w:val="20"/>
          <w:lang w:val="es-ES_tradnl"/>
        </w:rPr>
        <w:t xml:space="preserve"> Dental </w:t>
      </w:r>
      <w:proofErr w:type="spellStart"/>
      <w:r w:rsidR="009E34B4">
        <w:rPr>
          <w:rFonts w:ascii="Verdana" w:hAnsi="Verdana"/>
          <w:color w:val="000000"/>
          <w:sz w:val="20"/>
          <w:szCs w:val="20"/>
          <w:lang w:val="es-ES_tradnl"/>
        </w:rPr>
        <w:t>Federation</w:t>
      </w:r>
      <w:proofErr w:type="spellEnd"/>
      <w:r w:rsidR="009E34B4">
        <w:rPr>
          <w:rFonts w:ascii="Verdana" w:hAnsi="Verdana"/>
          <w:color w:val="000000"/>
          <w:sz w:val="20"/>
          <w:szCs w:val="20"/>
          <w:lang w:val="es-ES_tradnl"/>
        </w:rPr>
        <w:t xml:space="preserve">. </w:t>
      </w:r>
      <w:r w:rsidR="00986F7A">
        <w:rPr>
          <w:rFonts w:ascii="Verdana" w:hAnsi="Verdana"/>
          <w:color w:val="000000"/>
          <w:sz w:val="20"/>
          <w:szCs w:val="20"/>
          <w:lang w:val="es-ES_tradnl"/>
        </w:rPr>
        <w:t>Se estimaron los costes desde la perspectiva del pagador en Alemania, usando registros de tiempo y el precio por hora y haciendo seguimiento de los c</w:t>
      </w:r>
      <w:r w:rsidR="00635164" w:rsidRPr="00635164">
        <w:rPr>
          <w:rFonts w:ascii="Verdana" w:hAnsi="Verdana"/>
          <w:color w:val="000000"/>
          <w:sz w:val="20"/>
          <w:szCs w:val="20"/>
          <w:lang w:val="es-ES_tradnl"/>
        </w:rPr>
        <w:t>ostes basados en las tarifas oficiales de catálogo</w:t>
      </w:r>
      <w:r w:rsidR="00DA56BD" w:rsidRPr="00685838">
        <w:rPr>
          <w:rFonts w:ascii="Verdana" w:hAnsi="Verdana"/>
          <w:color w:val="000000"/>
          <w:sz w:val="20"/>
          <w:szCs w:val="20"/>
          <w:lang w:val="es-ES_tradnl"/>
        </w:rPr>
        <w:t>.</w:t>
      </w:r>
    </w:p>
    <w:bookmarkEnd w:id="1"/>
    <w:p w14:paraId="04E432E4" w14:textId="41810AA0" w:rsidR="003917EE" w:rsidRPr="00685838" w:rsidRDefault="003917EE" w:rsidP="00283ABD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</w:p>
    <w:p w14:paraId="09FB3D13" w14:textId="71E8928A" w:rsidR="00DA56BD" w:rsidRDefault="00DA56BD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  <w:r>
        <w:rPr>
          <w:rFonts w:ascii="Verdana" w:hAnsi="Verdana"/>
          <w:color w:val="000000"/>
          <w:sz w:val="20"/>
          <w:szCs w:val="20"/>
          <w:lang w:val="es-ES_tradnl"/>
        </w:rPr>
        <w:lastRenderedPageBreak/>
        <w:t xml:space="preserve">Según el Profesor </w:t>
      </w:r>
      <w:r w:rsidR="003917EE" w:rsidRPr="00685838">
        <w:rPr>
          <w:rFonts w:ascii="Verdana" w:hAnsi="Verdana"/>
          <w:color w:val="000000"/>
          <w:sz w:val="20"/>
          <w:szCs w:val="20"/>
          <w:lang w:val="es-ES_tradnl"/>
        </w:rPr>
        <w:t>Falk </w:t>
      </w:r>
      <w:proofErr w:type="spellStart"/>
      <w:r w:rsidR="003917EE" w:rsidRPr="00685838">
        <w:rPr>
          <w:rFonts w:ascii="Verdana" w:hAnsi="Verdana"/>
          <w:color w:val="000000"/>
          <w:sz w:val="20"/>
          <w:szCs w:val="20"/>
          <w:lang w:val="es-ES_tradnl"/>
        </w:rPr>
        <w:t>Schwendicke</w:t>
      </w:r>
      <w:proofErr w:type="spellEnd"/>
      <w:r>
        <w:rPr>
          <w:rFonts w:ascii="Verdana" w:hAnsi="Verdana"/>
          <w:color w:val="000000"/>
          <w:sz w:val="20"/>
          <w:szCs w:val="20"/>
          <w:lang w:val="es-ES_tradnl"/>
        </w:rPr>
        <w:t xml:space="preserve">: “en este ensayo, la supervivencia no era significativamente diferente […] ya que el vidrio híbrido era significativamente menos costoso, tanto inicialmente como a largo plazo, usar </w:t>
      </w:r>
      <w:r w:rsidR="00EF3AE3">
        <w:rPr>
          <w:rFonts w:ascii="Verdana" w:hAnsi="Verdana"/>
          <w:color w:val="000000"/>
          <w:sz w:val="20"/>
          <w:szCs w:val="20"/>
          <w:lang w:val="es-ES_tradnl"/>
        </w:rPr>
        <w:t>composite</w:t>
      </w:r>
      <w:r>
        <w:rPr>
          <w:rFonts w:ascii="Verdana" w:hAnsi="Verdana"/>
          <w:color w:val="000000"/>
          <w:sz w:val="20"/>
          <w:szCs w:val="20"/>
          <w:lang w:val="es-ES_tradnl"/>
        </w:rPr>
        <w:t xml:space="preserve"> solo era rentable para pacientes que estuviesen dispuestos a invertir altas cantidades adicionales</w:t>
      </w:r>
      <w:r w:rsidR="0067685C">
        <w:rPr>
          <w:rFonts w:ascii="Verdana" w:hAnsi="Verdana"/>
          <w:color w:val="000000"/>
          <w:sz w:val="20"/>
          <w:szCs w:val="20"/>
          <w:lang w:val="es-ES_tradnl"/>
        </w:rPr>
        <w:t xml:space="preserve"> por un mínimo ratio de supervivencia. </w:t>
      </w:r>
      <w:r w:rsidR="000652D8">
        <w:rPr>
          <w:rFonts w:ascii="Verdana" w:hAnsi="Verdana"/>
          <w:color w:val="000000"/>
          <w:sz w:val="20"/>
          <w:szCs w:val="20"/>
          <w:lang w:val="es-ES_tradnl"/>
        </w:rPr>
        <w:t xml:space="preserve">Además, añadió que </w:t>
      </w:r>
      <w:r w:rsidR="00DE3B15">
        <w:rPr>
          <w:rFonts w:ascii="Verdana" w:hAnsi="Verdana"/>
          <w:color w:val="000000"/>
          <w:sz w:val="20"/>
          <w:szCs w:val="20"/>
          <w:lang w:val="es-ES_tradnl"/>
        </w:rPr>
        <w:t>“</w:t>
      </w:r>
      <w:r w:rsidR="000652D8">
        <w:rPr>
          <w:rFonts w:ascii="Verdana" w:hAnsi="Verdana"/>
          <w:color w:val="000000"/>
          <w:sz w:val="20"/>
          <w:szCs w:val="20"/>
          <w:lang w:val="es-ES_tradnl"/>
        </w:rPr>
        <w:t>el vidrio híbrido es, por defecto, menos sensible a la técnica</w:t>
      </w:r>
      <w:r w:rsidR="000556CA">
        <w:rPr>
          <w:rFonts w:ascii="Verdana" w:hAnsi="Verdana"/>
          <w:color w:val="000000"/>
          <w:sz w:val="20"/>
          <w:szCs w:val="20"/>
          <w:lang w:val="es-ES_tradnl"/>
        </w:rPr>
        <w:t xml:space="preserve"> y puede</w:t>
      </w:r>
      <w:r w:rsidR="00BC2B0D">
        <w:rPr>
          <w:rFonts w:ascii="Verdana" w:hAnsi="Verdana"/>
          <w:color w:val="000000"/>
          <w:sz w:val="20"/>
          <w:szCs w:val="20"/>
          <w:lang w:val="es-ES_tradnl"/>
        </w:rPr>
        <w:t>, en ese sentido, parecerse más a la amalgama. […]</w:t>
      </w:r>
      <w:r w:rsidR="00DA0560">
        <w:rPr>
          <w:rFonts w:ascii="Verdana" w:hAnsi="Verdana"/>
          <w:color w:val="000000"/>
          <w:sz w:val="20"/>
          <w:szCs w:val="20"/>
          <w:lang w:val="es-ES_tradnl"/>
        </w:rPr>
        <w:t xml:space="preserve"> es, sin duda, una buena alternativa a los composites y me alegra mucho que haya opciones diferentes de materiales para los dentistas cuando el uso de la amalgama ya no sea posible</w:t>
      </w:r>
      <w:r w:rsidR="002D4EED">
        <w:rPr>
          <w:rFonts w:ascii="Verdana" w:hAnsi="Verdana"/>
          <w:color w:val="000000"/>
          <w:sz w:val="20"/>
          <w:szCs w:val="20"/>
          <w:lang w:val="es-ES_tradnl"/>
        </w:rPr>
        <w:t>”</w:t>
      </w:r>
      <w:r w:rsidR="00DA0560">
        <w:rPr>
          <w:rFonts w:ascii="Verdana" w:hAnsi="Verdana"/>
          <w:color w:val="000000"/>
          <w:sz w:val="20"/>
          <w:szCs w:val="20"/>
          <w:lang w:val="es-ES_tradnl"/>
        </w:rPr>
        <w:t xml:space="preserve">. </w:t>
      </w:r>
    </w:p>
    <w:p w14:paraId="60C6EE93" w14:textId="77777777" w:rsidR="00DA56BD" w:rsidRDefault="00DA56BD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</w:p>
    <w:p w14:paraId="28A6EF62" w14:textId="1107C9A8" w:rsidR="00B92056" w:rsidRDefault="00DE3B15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  <w:r>
        <w:rPr>
          <w:rFonts w:ascii="Verdana" w:hAnsi="Verdana"/>
          <w:color w:val="000000"/>
          <w:sz w:val="20"/>
          <w:szCs w:val="20"/>
          <w:lang w:val="es-ES_tradnl"/>
        </w:rPr>
        <w:t xml:space="preserve">La conclusión del estudio es que </w:t>
      </w:r>
      <w:r w:rsidRPr="00E14B9F">
        <w:rPr>
          <w:rFonts w:ascii="Verdana" w:hAnsi="Verdana"/>
          <w:b/>
          <w:bCs/>
          <w:color w:val="000000"/>
          <w:sz w:val="20"/>
          <w:szCs w:val="20"/>
          <w:lang w:val="es-ES_tradnl"/>
        </w:rPr>
        <w:t>mientras que la supervivencia no es significativamente diferente, el vidrio híbrido es más rentable</w:t>
      </w:r>
      <w:r>
        <w:rPr>
          <w:rFonts w:ascii="Verdana" w:hAnsi="Verdana"/>
          <w:color w:val="000000"/>
          <w:sz w:val="20"/>
          <w:szCs w:val="20"/>
          <w:lang w:val="es-ES_tradnl"/>
        </w:rPr>
        <w:t xml:space="preserve">. </w:t>
      </w:r>
    </w:p>
    <w:p w14:paraId="72CFDCD0" w14:textId="4321AF5C" w:rsidR="00E14B9F" w:rsidRDefault="00E14B9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</w:p>
    <w:p w14:paraId="7E5138CE" w14:textId="520E98DD" w:rsidR="00E14B9F" w:rsidRPr="00685838" w:rsidRDefault="00E14B9F" w:rsidP="00B92056">
      <w:pPr>
        <w:pStyle w:val="NormalWeb"/>
        <w:spacing w:after="420" w:line="360" w:lineRule="auto"/>
        <w:ind w:right="74"/>
        <w:contextualSpacing/>
        <w:jc w:val="both"/>
        <w:textAlignment w:val="baseline"/>
        <w:rPr>
          <w:rFonts w:ascii="Verdana" w:hAnsi="Verdana"/>
          <w:color w:val="000000"/>
          <w:sz w:val="20"/>
          <w:szCs w:val="20"/>
          <w:lang w:val="es-ES_tradnl"/>
        </w:rPr>
      </w:pPr>
      <w:r>
        <w:rPr>
          <w:rFonts w:ascii="Verdana" w:hAnsi="Verdana"/>
          <w:color w:val="000000"/>
          <w:sz w:val="20"/>
          <w:szCs w:val="20"/>
          <w:lang w:val="es-ES_tradnl"/>
        </w:rPr>
        <w:t xml:space="preserve">El estudio completo, titulado “Vidrio híbrido vs. Composite para lesiones no cariosas cervicales: supervivencia, calidad de la restauración y coste en un ensayo clínico aleatorio después de 3 años”, se publicó en la edición de julio de 2021 de </w:t>
      </w:r>
      <w:proofErr w:type="spellStart"/>
      <w:r w:rsidRPr="00685838">
        <w:rPr>
          <w:rFonts w:ascii="Verdana" w:hAnsi="Verdana"/>
          <w:i/>
          <w:iCs/>
          <w:sz w:val="20"/>
          <w:lang w:val="es-ES_tradnl"/>
        </w:rPr>
        <w:t>Journal</w:t>
      </w:r>
      <w:proofErr w:type="spellEnd"/>
      <w:r w:rsidRPr="00685838">
        <w:rPr>
          <w:rFonts w:ascii="Verdana" w:hAnsi="Verdana"/>
          <w:i/>
          <w:iCs/>
          <w:sz w:val="20"/>
          <w:lang w:val="es-ES_tradnl"/>
        </w:rPr>
        <w:t xml:space="preserve"> </w:t>
      </w:r>
      <w:proofErr w:type="spellStart"/>
      <w:r w:rsidRPr="00685838">
        <w:rPr>
          <w:rFonts w:ascii="Verdana" w:hAnsi="Verdana"/>
          <w:i/>
          <w:iCs/>
          <w:sz w:val="20"/>
          <w:lang w:val="es-ES_tradnl"/>
        </w:rPr>
        <w:t>of</w:t>
      </w:r>
      <w:proofErr w:type="spellEnd"/>
      <w:r w:rsidRPr="00685838">
        <w:rPr>
          <w:rFonts w:ascii="Verdana" w:hAnsi="Verdana"/>
          <w:i/>
          <w:iCs/>
          <w:sz w:val="20"/>
          <w:lang w:val="es-ES_tradnl"/>
        </w:rPr>
        <w:t xml:space="preserve"> </w:t>
      </w:r>
      <w:proofErr w:type="spellStart"/>
      <w:r w:rsidRPr="00685838">
        <w:rPr>
          <w:rFonts w:ascii="Verdana" w:hAnsi="Verdana"/>
          <w:i/>
          <w:iCs/>
          <w:sz w:val="20"/>
          <w:lang w:val="es-ES_tradnl"/>
        </w:rPr>
        <w:t>Dentistry</w:t>
      </w:r>
      <w:proofErr w:type="spellEnd"/>
      <w:r>
        <w:rPr>
          <w:rFonts w:ascii="Verdana" w:hAnsi="Verdana"/>
          <w:i/>
          <w:iCs/>
          <w:sz w:val="20"/>
          <w:lang w:val="es-ES_tradnl"/>
        </w:rPr>
        <w:t>.</w:t>
      </w:r>
    </w:p>
    <w:p w14:paraId="7D7A9A37" w14:textId="07C8ED71" w:rsidR="00A0130E" w:rsidRPr="00685838" w:rsidRDefault="00E14B9F" w:rsidP="00A0130E">
      <w:pPr>
        <w:rPr>
          <w:lang w:val="es-ES_tradnl"/>
        </w:rPr>
      </w:pPr>
      <w:r>
        <w:rPr>
          <w:rFonts w:ascii="Verdana" w:hAnsi="Verdana"/>
          <w:sz w:val="20"/>
          <w:lang w:val="es-ES_tradnl"/>
        </w:rPr>
        <w:t>Vea el estudio en:</w:t>
      </w:r>
      <w:r w:rsidR="00A0130E" w:rsidRPr="00685838">
        <w:rPr>
          <w:lang w:val="es-ES_tradnl"/>
        </w:rPr>
        <w:t xml:space="preserve"> </w:t>
      </w:r>
      <w:hyperlink r:id="rId8" w:history="1">
        <w:r w:rsidR="00A0130E" w:rsidRPr="00685838">
          <w:rPr>
            <w:rStyle w:val="Hyperlink"/>
            <w:lang w:val="es-ES_tradnl"/>
          </w:rPr>
          <w:t>https://www.sciencedirect.com/science/article/pii/S030057122100035X</w:t>
        </w:r>
      </w:hyperlink>
    </w:p>
    <w:p w14:paraId="4138B1AF" w14:textId="77777777" w:rsidR="00A0130E" w:rsidRPr="00685838" w:rsidRDefault="00A0130E" w:rsidP="00A0130E">
      <w:pPr>
        <w:rPr>
          <w:lang w:val="es-ES_tradnl"/>
        </w:rPr>
      </w:pPr>
    </w:p>
    <w:p w14:paraId="0DB17ABD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b/>
          <w:bCs/>
          <w:sz w:val="20"/>
          <w:szCs w:val="20"/>
          <w:lang w:val="es-ES"/>
        </w:rPr>
      </w:pPr>
      <w:r w:rsidRPr="009D5454">
        <w:rPr>
          <w:rFonts w:ascii="Verdana" w:hAnsi="Verdana"/>
          <w:b/>
          <w:bCs/>
          <w:sz w:val="20"/>
          <w:szCs w:val="20"/>
          <w:lang w:val="es-ES"/>
        </w:rPr>
        <w:t xml:space="preserve">GC IBÉRICA Dental </w:t>
      </w:r>
      <w:proofErr w:type="spellStart"/>
      <w:r w:rsidRPr="009D5454">
        <w:rPr>
          <w:rFonts w:ascii="Verdana" w:hAnsi="Verdana"/>
          <w:b/>
          <w:bCs/>
          <w:sz w:val="20"/>
          <w:szCs w:val="20"/>
          <w:lang w:val="es-ES"/>
        </w:rPr>
        <w:t>Products</w:t>
      </w:r>
      <w:proofErr w:type="spellEnd"/>
      <w:r w:rsidRPr="009D5454">
        <w:rPr>
          <w:rFonts w:ascii="Verdana" w:hAnsi="Verdana"/>
          <w:b/>
          <w:bCs/>
          <w:sz w:val="20"/>
          <w:szCs w:val="20"/>
          <w:lang w:val="es-ES"/>
        </w:rPr>
        <w:t>, S.L.</w:t>
      </w:r>
    </w:p>
    <w:p w14:paraId="6CBE5A28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r w:rsidRPr="009D5454">
        <w:rPr>
          <w:rFonts w:ascii="Verdana" w:hAnsi="Verdana"/>
          <w:sz w:val="20"/>
          <w:szCs w:val="20"/>
          <w:lang w:val="es-ES"/>
        </w:rPr>
        <w:t xml:space="preserve">Edificio </w:t>
      </w:r>
      <w:proofErr w:type="spellStart"/>
      <w:r w:rsidRPr="009D5454">
        <w:rPr>
          <w:rFonts w:ascii="Verdana" w:hAnsi="Verdana"/>
          <w:sz w:val="20"/>
          <w:szCs w:val="20"/>
          <w:lang w:val="es-ES"/>
        </w:rPr>
        <w:t>Codesa</w:t>
      </w:r>
      <w:proofErr w:type="spellEnd"/>
      <w:r w:rsidRPr="009D5454">
        <w:rPr>
          <w:rFonts w:ascii="Verdana" w:hAnsi="Verdana"/>
          <w:sz w:val="20"/>
          <w:szCs w:val="20"/>
          <w:lang w:val="es-ES"/>
        </w:rPr>
        <w:t xml:space="preserve"> 2 Playa de las </w:t>
      </w:r>
      <w:proofErr w:type="spellStart"/>
      <w:r w:rsidRPr="009D5454">
        <w:rPr>
          <w:rFonts w:ascii="Verdana" w:hAnsi="Verdana"/>
          <w:sz w:val="20"/>
          <w:szCs w:val="20"/>
          <w:lang w:val="es-ES"/>
        </w:rPr>
        <w:t>Americas</w:t>
      </w:r>
      <w:proofErr w:type="spellEnd"/>
      <w:r w:rsidRPr="009D5454">
        <w:rPr>
          <w:rFonts w:ascii="Verdana" w:hAnsi="Verdana"/>
          <w:sz w:val="20"/>
          <w:szCs w:val="20"/>
          <w:lang w:val="es-ES"/>
        </w:rPr>
        <w:t xml:space="preserve">, 2, 1°, </w:t>
      </w:r>
      <w:proofErr w:type="spellStart"/>
      <w:r w:rsidRPr="009D5454">
        <w:rPr>
          <w:rFonts w:ascii="Verdana" w:hAnsi="Verdana"/>
          <w:sz w:val="20"/>
          <w:szCs w:val="20"/>
          <w:lang w:val="es-ES"/>
        </w:rPr>
        <w:t>Of</w:t>
      </w:r>
      <w:proofErr w:type="spellEnd"/>
      <w:r w:rsidRPr="009D5454">
        <w:rPr>
          <w:rFonts w:ascii="Verdana" w:hAnsi="Verdana"/>
          <w:sz w:val="20"/>
          <w:szCs w:val="20"/>
          <w:lang w:val="es-ES"/>
        </w:rPr>
        <w:t>. 4</w:t>
      </w:r>
    </w:p>
    <w:p w14:paraId="5D95A4E5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r w:rsidRPr="009D5454">
        <w:rPr>
          <w:rFonts w:ascii="Verdana" w:hAnsi="Verdana"/>
          <w:sz w:val="20"/>
          <w:szCs w:val="20"/>
          <w:lang w:val="es-ES"/>
        </w:rPr>
        <w:t xml:space="preserve">28290 </w:t>
      </w:r>
      <w:proofErr w:type="gramStart"/>
      <w:r w:rsidRPr="009D5454">
        <w:rPr>
          <w:rFonts w:ascii="Verdana" w:hAnsi="Verdana"/>
          <w:sz w:val="20"/>
          <w:szCs w:val="20"/>
          <w:lang w:val="es-ES"/>
        </w:rPr>
        <w:t>Las</w:t>
      </w:r>
      <w:proofErr w:type="gramEnd"/>
      <w:r w:rsidRPr="009D5454">
        <w:rPr>
          <w:rFonts w:ascii="Verdana" w:hAnsi="Verdana"/>
          <w:sz w:val="20"/>
          <w:szCs w:val="20"/>
          <w:lang w:val="es-ES"/>
        </w:rPr>
        <w:t xml:space="preserve"> Rozas, Madrid</w:t>
      </w:r>
    </w:p>
    <w:p w14:paraId="50E3C27A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r w:rsidRPr="009D5454">
        <w:rPr>
          <w:rFonts w:ascii="Verdana" w:hAnsi="Verdana"/>
          <w:sz w:val="20"/>
          <w:szCs w:val="20"/>
          <w:lang w:val="es-ES"/>
        </w:rPr>
        <w:t>España</w:t>
      </w:r>
    </w:p>
    <w:p w14:paraId="7C4D791F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r w:rsidRPr="009D5454">
        <w:rPr>
          <w:rFonts w:ascii="Verdana" w:hAnsi="Verdana"/>
          <w:sz w:val="20"/>
          <w:szCs w:val="20"/>
          <w:lang w:val="es-ES"/>
        </w:rPr>
        <w:t>+34 916 36 43 40</w:t>
      </w:r>
    </w:p>
    <w:p w14:paraId="432CA015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r w:rsidRPr="009D5454">
        <w:rPr>
          <w:rFonts w:ascii="Verdana" w:hAnsi="Verdana"/>
          <w:sz w:val="20"/>
          <w:szCs w:val="20"/>
          <w:lang w:val="es-ES"/>
        </w:rPr>
        <w:t>+34 916 36 43 41</w:t>
      </w:r>
    </w:p>
    <w:p w14:paraId="22062F5B" w14:textId="77777777" w:rsidR="009D5454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Fonts w:ascii="Verdana" w:hAnsi="Verdana"/>
          <w:sz w:val="20"/>
          <w:szCs w:val="20"/>
          <w:lang w:val="es-ES"/>
        </w:rPr>
      </w:pPr>
      <w:proofErr w:type="spellStart"/>
      <w:r w:rsidRPr="009D5454">
        <w:rPr>
          <w:rFonts w:ascii="Verdana" w:hAnsi="Verdana"/>
          <w:sz w:val="20"/>
          <w:szCs w:val="20"/>
          <w:lang w:val="es-ES"/>
        </w:rPr>
        <w:t>comercial.spain@gc.dental</w:t>
      </w:r>
      <w:proofErr w:type="spellEnd"/>
    </w:p>
    <w:p w14:paraId="36B07233" w14:textId="625374D9" w:rsidR="00F348B6" w:rsidRPr="009D5454" w:rsidRDefault="009D5454" w:rsidP="009D5454">
      <w:pPr>
        <w:pStyle w:val="NormalWeb"/>
        <w:spacing w:after="420" w:line="360" w:lineRule="auto"/>
        <w:ind w:right="74"/>
        <w:contextualSpacing/>
        <w:textAlignment w:val="baseline"/>
        <w:rPr>
          <w:rStyle w:val="Hyperlink"/>
          <w:rFonts w:ascii="Verdana" w:hAnsi="Verdana"/>
          <w:color w:val="auto"/>
          <w:sz w:val="20"/>
          <w:szCs w:val="20"/>
          <w:u w:val="none"/>
          <w:lang w:val="de-DE"/>
        </w:rPr>
      </w:pPr>
      <w:r w:rsidRPr="009D5454">
        <w:rPr>
          <w:rFonts w:ascii="Verdana" w:hAnsi="Verdana"/>
          <w:sz w:val="20"/>
          <w:szCs w:val="20"/>
          <w:lang w:val="de-DE"/>
        </w:rPr>
        <w:t>spain.gceurope.com</w:t>
      </w:r>
    </w:p>
    <w:sectPr w:rsidR="00F348B6" w:rsidRPr="009D5454" w:rsidSect="0099577E">
      <w:headerReference w:type="default" r:id="rId9"/>
      <w:footerReference w:type="default" r:id="rId10"/>
      <w:footnotePr>
        <w:numFmt w:val="chicago"/>
      </w:footnotePr>
      <w:pgSz w:w="11906" w:h="16838" w:code="9"/>
      <w:pgMar w:top="1440" w:right="1440" w:bottom="1440" w:left="1440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B2065C" w14:textId="77777777" w:rsidR="00B3561C" w:rsidRDefault="00B3561C">
      <w:r>
        <w:separator/>
      </w:r>
    </w:p>
  </w:endnote>
  <w:endnote w:type="continuationSeparator" w:id="0">
    <w:p w14:paraId="40F4AE00" w14:textId="77777777" w:rsidR="00B3561C" w:rsidRDefault="00B35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Normal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478D5" w14:textId="77777777" w:rsidR="00B3561C" w:rsidRDefault="00B3561C">
      <w:r>
        <w:separator/>
      </w:r>
    </w:p>
  </w:footnote>
  <w:footnote w:type="continuationSeparator" w:id="0">
    <w:p w14:paraId="1653581C" w14:textId="77777777" w:rsidR="00B3561C" w:rsidRDefault="00B35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Header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04346244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1.5pt;height:121.5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FB6693"/>
    <w:multiLevelType w:val="hybridMultilevel"/>
    <w:tmpl w:val="FAD8C77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1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20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1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9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2"/>
  </w:num>
  <w:num w:numId="21">
    <w:abstractNumId w:val="16"/>
  </w:num>
  <w:num w:numId="22">
    <w:abstractNumId w:val="5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95F"/>
    <w:rsid w:val="00023B70"/>
    <w:rsid w:val="00023BF6"/>
    <w:rsid w:val="000272E9"/>
    <w:rsid w:val="00033453"/>
    <w:rsid w:val="00036C6A"/>
    <w:rsid w:val="00036ED9"/>
    <w:rsid w:val="00037EE6"/>
    <w:rsid w:val="00041864"/>
    <w:rsid w:val="00041E82"/>
    <w:rsid w:val="00045EF6"/>
    <w:rsid w:val="000463E2"/>
    <w:rsid w:val="0004769C"/>
    <w:rsid w:val="00052F59"/>
    <w:rsid w:val="00053D57"/>
    <w:rsid w:val="00054E6C"/>
    <w:rsid w:val="000556CA"/>
    <w:rsid w:val="00056383"/>
    <w:rsid w:val="00061D95"/>
    <w:rsid w:val="00064212"/>
    <w:rsid w:val="000652D8"/>
    <w:rsid w:val="000654E8"/>
    <w:rsid w:val="00065E8B"/>
    <w:rsid w:val="000675E0"/>
    <w:rsid w:val="00080332"/>
    <w:rsid w:val="00080BE7"/>
    <w:rsid w:val="00083727"/>
    <w:rsid w:val="0008586A"/>
    <w:rsid w:val="00092BE1"/>
    <w:rsid w:val="00094088"/>
    <w:rsid w:val="000A1E74"/>
    <w:rsid w:val="000A2206"/>
    <w:rsid w:val="000B157E"/>
    <w:rsid w:val="000B2C54"/>
    <w:rsid w:val="000B4A14"/>
    <w:rsid w:val="000B711F"/>
    <w:rsid w:val="000B744A"/>
    <w:rsid w:val="000C0E4B"/>
    <w:rsid w:val="000C2A62"/>
    <w:rsid w:val="000C38DD"/>
    <w:rsid w:val="000C3FDA"/>
    <w:rsid w:val="000C4669"/>
    <w:rsid w:val="000D17EE"/>
    <w:rsid w:val="000D357A"/>
    <w:rsid w:val="000D7F94"/>
    <w:rsid w:val="000E1A23"/>
    <w:rsid w:val="000E1E35"/>
    <w:rsid w:val="000E2C37"/>
    <w:rsid w:val="000F1D4E"/>
    <w:rsid w:val="000F4CB5"/>
    <w:rsid w:val="001027B1"/>
    <w:rsid w:val="00102C5A"/>
    <w:rsid w:val="00103DFF"/>
    <w:rsid w:val="00106E61"/>
    <w:rsid w:val="00106F4A"/>
    <w:rsid w:val="00107E8E"/>
    <w:rsid w:val="00112095"/>
    <w:rsid w:val="0011210E"/>
    <w:rsid w:val="001137D4"/>
    <w:rsid w:val="00115A7E"/>
    <w:rsid w:val="00115BA7"/>
    <w:rsid w:val="00116192"/>
    <w:rsid w:val="00123BCB"/>
    <w:rsid w:val="001277A3"/>
    <w:rsid w:val="00134067"/>
    <w:rsid w:val="00134AB9"/>
    <w:rsid w:val="00140B83"/>
    <w:rsid w:val="00156E3A"/>
    <w:rsid w:val="00161690"/>
    <w:rsid w:val="00161E84"/>
    <w:rsid w:val="0016204A"/>
    <w:rsid w:val="00166B2D"/>
    <w:rsid w:val="0016712B"/>
    <w:rsid w:val="001700CB"/>
    <w:rsid w:val="00173AF6"/>
    <w:rsid w:val="001768D5"/>
    <w:rsid w:val="0017742E"/>
    <w:rsid w:val="0017758E"/>
    <w:rsid w:val="00177FAE"/>
    <w:rsid w:val="001804B2"/>
    <w:rsid w:val="00182F43"/>
    <w:rsid w:val="00185C7E"/>
    <w:rsid w:val="00186679"/>
    <w:rsid w:val="00190C49"/>
    <w:rsid w:val="00190E2B"/>
    <w:rsid w:val="00192633"/>
    <w:rsid w:val="0019467B"/>
    <w:rsid w:val="00194852"/>
    <w:rsid w:val="001A018B"/>
    <w:rsid w:val="001A3720"/>
    <w:rsid w:val="001A3A8A"/>
    <w:rsid w:val="001B010A"/>
    <w:rsid w:val="001B2B58"/>
    <w:rsid w:val="001B37FA"/>
    <w:rsid w:val="001B3D97"/>
    <w:rsid w:val="001B3F93"/>
    <w:rsid w:val="001B5512"/>
    <w:rsid w:val="001B7FE0"/>
    <w:rsid w:val="001C450C"/>
    <w:rsid w:val="001D56B0"/>
    <w:rsid w:val="001E13F3"/>
    <w:rsid w:val="001E325F"/>
    <w:rsid w:val="001E4A64"/>
    <w:rsid w:val="001F1610"/>
    <w:rsid w:val="001F57C9"/>
    <w:rsid w:val="001F6720"/>
    <w:rsid w:val="001F6A14"/>
    <w:rsid w:val="0020008B"/>
    <w:rsid w:val="00201B18"/>
    <w:rsid w:val="00201FD7"/>
    <w:rsid w:val="00211BC4"/>
    <w:rsid w:val="00212463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35437"/>
    <w:rsid w:val="0024162E"/>
    <w:rsid w:val="00242402"/>
    <w:rsid w:val="00243A33"/>
    <w:rsid w:val="002457FE"/>
    <w:rsid w:val="00250FB4"/>
    <w:rsid w:val="00252C16"/>
    <w:rsid w:val="00252EA1"/>
    <w:rsid w:val="002574A5"/>
    <w:rsid w:val="00260EC2"/>
    <w:rsid w:val="00263D12"/>
    <w:rsid w:val="00267191"/>
    <w:rsid w:val="002700D1"/>
    <w:rsid w:val="00271272"/>
    <w:rsid w:val="00271781"/>
    <w:rsid w:val="0027205C"/>
    <w:rsid w:val="002720FB"/>
    <w:rsid w:val="00273F34"/>
    <w:rsid w:val="0028139F"/>
    <w:rsid w:val="00283ABD"/>
    <w:rsid w:val="00284305"/>
    <w:rsid w:val="00286C12"/>
    <w:rsid w:val="00287E32"/>
    <w:rsid w:val="00291799"/>
    <w:rsid w:val="00294B6F"/>
    <w:rsid w:val="00297E25"/>
    <w:rsid w:val="002A3425"/>
    <w:rsid w:val="002A3C18"/>
    <w:rsid w:val="002B54AB"/>
    <w:rsid w:val="002B67DF"/>
    <w:rsid w:val="002C5C29"/>
    <w:rsid w:val="002D0207"/>
    <w:rsid w:val="002D17F9"/>
    <w:rsid w:val="002D2CC6"/>
    <w:rsid w:val="002D4EED"/>
    <w:rsid w:val="002D54DD"/>
    <w:rsid w:val="002D7259"/>
    <w:rsid w:val="002E3978"/>
    <w:rsid w:val="002E5BAE"/>
    <w:rsid w:val="002E5ED2"/>
    <w:rsid w:val="002E6CC9"/>
    <w:rsid w:val="002F03FD"/>
    <w:rsid w:val="002F1E16"/>
    <w:rsid w:val="002F3B30"/>
    <w:rsid w:val="00300618"/>
    <w:rsid w:val="00303990"/>
    <w:rsid w:val="00304217"/>
    <w:rsid w:val="003060C8"/>
    <w:rsid w:val="00310C5C"/>
    <w:rsid w:val="00312EB4"/>
    <w:rsid w:val="00313FEC"/>
    <w:rsid w:val="00314BA2"/>
    <w:rsid w:val="00315C07"/>
    <w:rsid w:val="003204FD"/>
    <w:rsid w:val="00320EFC"/>
    <w:rsid w:val="0032687A"/>
    <w:rsid w:val="00326E4E"/>
    <w:rsid w:val="003272B8"/>
    <w:rsid w:val="00331EA0"/>
    <w:rsid w:val="003365F6"/>
    <w:rsid w:val="00336969"/>
    <w:rsid w:val="003417F6"/>
    <w:rsid w:val="00343AB3"/>
    <w:rsid w:val="003444D1"/>
    <w:rsid w:val="0034463B"/>
    <w:rsid w:val="003554A7"/>
    <w:rsid w:val="003622A8"/>
    <w:rsid w:val="00362F36"/>
    <w:rsid w:val="00363C68"/>
    <w:rsid w:val="00364E97"/>
    <w:rsid w:val="00365A7B"/>
    <w:rsid w:val="00366987"/>
    <w:rsid w:val="0036719C"/>
    <w:rsid w:val="0037263A"/>
    <w:rsid w:val="003848A3"/>
    <w:rsid w:val="0038527D"/>
    <w:rsid w:val="003856E7"/>
    <w:rsid w:val="00391300"/>
    <w:rsid w:val="003917EE"/>
    <w:rsid w:val="00396921"/>
    <w:rsid w:val="003A2BB3"/>
    <w:rsid w:val="003A3A87"/>
    <w:rsid w:val="003B0178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42F"/>
    <w:rsid w:val="003E5A17"/>
    <w:rsid w:val="003F1A7E"/>
    <w:rsid w:val="003F331B"/>
    <w:rsid w:val="004042AB"/>
    <w:rsid w:val="00404B67"/>
    <w:rsid w:val="00407907"/>
    <w:rsid w:val="00407DDA"/>
    <w:rsid w:val="00417593"/>
    <w:rsid w:val="00421930"/>
    <w:rsid w:val="00423494"/>
    <w:rsid w:val="00423889"/>
    <w:rsid w:val="004238F2"/>
    <w:rsid w:val="00424B3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07C"/>
    <w:rsid w:val="00460D26"/>
    <w:rsid w:val="0046155C"/>
    <w:rsid w:val="00462A6E"/>
    <w:rsid w:val="00465ABF"/>
    <w:rsid w:val="00467316"/>
    <w:rsid w:val="0046770B"/>
    <w:rsid w:val="00470397"/>
    <w:rsid w:val="0047516F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5C3A"/>
    <w:rsid w:val="004A65E4"/>
    <w:rsid w:val="004A6B8B"/>
    <w:rsid w:val="004A7124"/>
    <w:rsid w:val="004B0419"/>
    <w:rsid w:val="004B3D39"/>
    <w:rsid w:val="004B4249"/>
    <w:rsid w:val="004B6477"/>
    <w:rsid w:val="004C09BF"/>
    <w:rsid w:val="004C16C2"/>
    <w:rsid w:val="004C2DBE"/>
    <w:rsid w:val="004C5D76"/>
    <w:rsid w:val="004C6CAE"/>
    <w:rsid w:val="004D2C7F"/>
    <w:rsid w:val="004D3F4C"/>
    <w:rsid w:val="004E39AA"/>
    <w:rsid w:val="004E3EB2"/>
    <w:rsid w:val="004E6DED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151D1"/>
    <w:rsid w:val="005202AE"/>
    <w:rsid w:val="00521C36"/>
    <w:rsid w:val="00522124"/>
    <w:rsid w:val="00522B5A"/>
    <w:rsid w:val="00526A09"/>
    <w:rsid w:val="005273DD"/>
    <w:rsid w:val="00531238"/>
    <w:rsid w:val="0053335F"/>
    <w:rsid w:val="00533539"/>
    <w:rsid w:val="005339B6"/>
    <w:rsid w:val="0054420D"/>
    <w:rsid w:val="005462CF"/>
    <w:rsid w:val="00550E00"/>
    <w:rsid w:val="005534D8"/>
    <w:rsid w:val="00554264"/>
    <w:rsid w:val="00554E4C"/>
    <w:rsid w:val="00555845"/>
    <w:rsid w:val="00561021"/>
    <w:rsid w:val="00561638"/>
    <w:rsid w:val="00566C35"/>
    <w:rsid w:val="00574240"/>
    <w:rsid w:val="0057743B"/>
    <w:rsid w:val="005853F0"/>
    <w:rsid w:val="00586835"/>
    <w:rsid w:val="005913F8"/>
    <w:rsid w:val="00593892"/>
    <w:rsid w:val="0059710B"/>
    <w:rsid w:val="00597B4B"/>
    <w:rsid w:val="005A6EAF"/>
    <w:rsid w:val="005B0CCC"/>
    <w:rsid w:val="005B5D72"/>
    <w:rsid w:val="005B7779"/>
    <w:rsid w:val="005C12D7"/>
    <w:rsid w:val="005C4985"/>
    <w:rsid w:val="005C5190"/>
    <w:rsid w:val="005D01C9"/>
    <w:rsid w:val="005D3A9F"/>
    <w:rsid w:val="005E08DE"/>
    <w:rsid w:val="005E555D"/>
    <w:rsid w:val="005E5704"/>
    <w:rsid w:val="005E75AE"/>
    <w:rsid w:val="005F1B28"/>
    <w:rsid w:val="005F1B62"/>
    <w:rsid w:val="005F5318"/>
    <w:rsid w:val="005F5E91"/>
    <w:rsid w:val="005F664C"/>
    <w:rsid w:val="005F6C0F"/>
    <w:rsid w:val="006017A9"/>
    <w:rsid w:val="00601868"/>
    <w:rsid w:val="0060291F"/>
    <w:rsid w:val="006033AC"/>
    <w:rsid w:val="0060395D"/>
    <w:rsid w:val="006053AC"/>
    <w:rsid w:val="00607623"/>
    <w:rsid w:val="00613217"/>
    <w:rsid w:val="0061398A"/>
    <w:rsid w:val="00616E50"/>
    <w:rsid w:val="0062339D"/>
    <w:rsid w:val="0062495B"/>
    <w:rsid w:val="006349D7"/>
    <w:rsid w:val="00635164"/>
    <w:rsid w:val="006369A6"/>
    <w:rsid w:val="0063724A"/>
    <w:rsid w:val="0063764F"/>
    <w:rsid w:val="0064673C"/>
    <w:rsid w:val="0064700E"/>
    <w:rsid w:val="00652D2F"/>
    <w:rsid w:val="006557A7"/>
    <w:rsid w:val="0065594F"/>
    <w:rsid w:val="00655FEC"/>
    <w:rsid w:val="00662F26"/>
    <w:rsid w:val="00665670"/>
    <w:rsid w:val="00667307"/>
    <w:rsid w:val="00672B73"/>
    <w:rsid w:val="00675424"/>
    <w:rsid w:val="006766E9"/>
    <w:rsid w:val="0067685C"/>
    <w:rsid w:val="0067719C"/>
    <w:rsid w:val="00681C55"/>
    <w:rsid w:val="00681CE7"/>
    <w:rsid w:val="00683F78"/>
    <w:rsid w:val="00684B0F"/>
    <w:rsid w:val="00685838"/>
    <w:rsid w:val="00690EE2"/>
    <w:rsid w:val="00692F62"/>
    <w:rsid w:val="00695218"/>
    <w:rsid w:val="00697490"/>
    <w:rsid w:val="006A1186"/>
    <w:rsid w:val="006A41A5"/>
    <w:rsid w:val="006A75D6"/>
    <w:rsid w:val="006B0C5E"/>
    <w:rsid w:val="006B2039"/>
    <w:rsid w:val="006B3A65"/>
    <w:rsid w:val="006B4082"/>
    <w:rsid w:val="006B73E4"/>
    <w:rsid w:val="006B7DB2"/>
    <w:rsid w:val="006C2300"/>
    <w:rsid w:val="006C25E3"/>
    <w:rsid w:val="006C2F21"/>
    <w:rsid w:val="006C34E2"/>
    <w:rsid w:val="006C4BFC"/>
    <w:rsid w:val="006C7061"/>
    <w:rsid w:val="006C7656"/>
    <w:rsid w:val="006C7D60"/>
    <w:rsid w:val="006D0912"/>
    <w:rsid w:val="006D1778"/>
    <w:rsid w:val="006D21B3"/>
    <w:rsid w:val="006D33F3"/>
    <w:rsid w:val="006D62A2"/>
    <w:rsid w:val="006E3E7C"/>
    <w:rsid w:val="006E5D03"/>
    <w:rsid w:val="006F3E7F"/>
    <w:rsid w:val="006F3F4A"/>
    <w:rsid w:val="006F4D9B"/>
    <w:rsid w:val="0070298D"/>
    <w:rsid w:val="00704806"/>
    <w:rsid w:val="007067D6"/>
    <w:rsid w:val="00711EBE"/>
    <w:rsid w:val="00714E48"/>
    <w:rsid w:val="00716BB0"/>
    <w:rsid w:val="0071728A"/>
    <w:rsid w:val="0072034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5406"/>
    <w:rsid w:val="00765C16"/>
    <w:rsid w:val="00771488"/>
    <w:rsid w:val="00774A6D"/>
    <w:rsid w:val="00775A36"/>
    <w:rsid w:val="00777509"/>
    <w:rsid w:val="00781EC5"/>
    <w:rsid w:val="00783F69"/>
    <w:rsid w:val="007863CF"/>
    <w:rsid w:val="00787E43"/>
    <w:rsid w:val="007903E5"/>
    <w:rsid w:val="00791670"/>
    <w:rsid w:val="00791FE9"/>
    <w:rsid w:val="0079359E"/>
    <w:rsid w:val="00794D83"/>
    <w:rsid w:val="00795FB6"/>
    <w:rsid w:val="007961F6"/>
    <w:rsid w:val="007A3A8F"/>
    <w:rsid w:val="007A5AA0"/>
    <w:rsid w:val="007B1494"/>
    <w:rsid w:val="007C4142"/>
    <w:rsid w:val="007D3002"/>
    <w:rsid w:val="007D6181"/>
    <w:rsid w:val="007E1967"/>
    <w:rsid w:val="007E20D4"/>
    <w:rsid w:val="007E5362"/>
    <w:rsid w:val="007E6409"/>
    <w:rsid w:val="007E6D63"/>
    <w:rsid w:val="007E7C5B"/>
    <w:rsid w:val="007F0918"/>
    <w:rsid w:val="007F2461"/>
    <w:rsid w:val="007F3A9B"/>
    <w:rsid w:val="007F4C36"/>
    <w:rsid w:val="007F5DF2"/>
    <w:rsid w:val="007F73A3"/>
    <w:rsid w:val="00803434"/>
    <w:rsid w:val="00805825"/>
    <w:rsid w:val="00806A59"/>
    <w:rsid w:val="00806F47"/>
    <w:rsid w:val="00807DD3"/>
    <w:rsid w:val="008126BE"/>
    <w:rsid w:val="0081591C"/>
    <w:rsid w:val="00815F6E"/>
    <w:rsid w:val="00834642"/>
    <w:rsid w:val="0083562D"/>
    <w:rsid w:val="00835669"/>
    <w:rsid w:val="0083571E"/>
    <w:rsid w:val="00835F48"/>
    <w:rsid w:val="0084141A"/>
    <w:rsid w:val="0084257F"/>
    <w:rsid w:val="00844CF2"/>
    <w:rsid w:val="0084762C"/>
    <w:rsid w:val="0085129C"/>
    <w:rsid w:val="00861827"/>
    <w:rsid w:val="00861F47"/>
    <w:rsid w:val="00870C95"/>
    <w:rsid w:val="00872915"/>
    <w:rsid w:val="00876135"/>
    <w:rsid w:val="00881895"/>
    <w:rsid w:val="00883839"/>
    <w:rsid w:val="00884E76"/>
    <w:rsid w:val="00891716"/>
    <w:rsid w:val="008A17BE"/>
    <w:rsid w:val="008A19A8"/>
    <w:rsid w:val="008A21F8"/>
    <w:rsid w:val="008A3232"/>
    <w:rsid w:val="008A3C3A"/>
    <w:rsid w:val="008A43CE"/>
    <w:rsid w:val="008A66E1"/>
    <w:rsid w:val="008B2807"/>
    <w:rsid w:val="008B3A24"/>
    <w:rsid w:val="008B6797"/>
    <w:rsid w:val="008C2A3A"/>
    <w:rsid w:val="008C2D0B"/>
    <w:rsid w:val="008C4793"/>
    <w:rsid w:val="008C6025"/>
    <w:rsid w:val="008C6E00"/>
    <w:rsid w:val="008D0C7D"/>
    <w:rsid w:val="008D0D3D"/>
    <w:rsid w:val="008D3301"/>
    <w:rsid w:val="008D3FF3"/>
    <w:rsid w:val="008D6475"/>
    <w:rsid w:val="008D7C6C"/>
    <w:rsid w:val="008E0F01"/>
    <w:rsid w:val="008E124F"/>
    <w:rsid w:val="008E314F"/>
    <w:rsid w:val="008E4CA2"/>
    <w:rsid w:val="008E51F7"/>
    <w:rsid w:val="008E5691"/>
    <w:rsid w:val="008F5288"/>
    <w:rsid w:val="00900324"/>
    <w:rsid w:val="0090188C"/>
    <w:rsid w:val="0090330D"/>
    <w:rsid w:val="00904794"/>
    <w:rsid w:val="00904EA4"/>
    <w:rsid w:val="0090598F"/>
    <w:rsid w:val="009129ED"/>
    <w:rsid w:val="00913335"/>
    <w:rsid w:val="00914F1B"/>
    <w:rsid w:val="00922EC6"/>
    <w:rsid w:val="00930309"/>
    <w:rsid w:val="0093098C"/>
    <w:rsid w:val="009343E3"/>
    <w:rsid w:val="00935AE7"/>
    <w:rsid w:val="00936FCE"/>
    <w:rsid w:val="009412BE"/>
    <w:rsid w:val="009436D4"/>
    <w:rsid w:val="009443EA"/>
    <w:rsid w:val="0094485F"/>
    <w:rsid w:val="009462AA"/>
    <w:rsid w:val="00952ED5"/>
    <w:rsid w:val="009615DE"/>
    <w:rsid w:val="00967D4E"/>
    <w:rsid w:val="00974181"/>
    <w:rsid w:val="00975282"/>
    <w:rsid w:val="00981D7E"/>
    <w:rsid w:val="00983DF1"/>
    <w:rsid w:val="00986F7A"/>
    <w:rsid w:val="0099433F"/>
    <w:rsid w:val="0099577E"/>
    <w:rsid w:val="009A0350"/>
    <w:rsid w:val="009A2813"/>
    <w:rsid w:val="009A4535"/>
    <w:rsid w:val="009A62F5"/>
    <w:rsid w:val="009B4429"/>
    <w:rsid w:val="009B5024"/>
    <w:rsid w:val="009B5FFC"/>
    <w:rsid w:val="009C0CDF"/>
    <w:rsid w:val="009C555A"/>
    <w:rsid w:val="009D263E"/>
    <w:rsid w:val="009D2767"/>
    <w:rsid w:val="009D408F"/>
    <w:rsid w:val="009D5454"/>
    <w:rsid w:val="009E08A7"/>
    <w:rsid w:val="009E0BAB"/>
    <w:rsid w:val="009E1C28"/>
    <w:rsid w:val="009E34B4"/>
    <w:rsid w:val="009E3AFF"/>
    <w:rsid w:val="009E547E"/>
    <w:rsid w:val="009E6302"/>
    <w:rsid w:val="009E6A57"/>
    <w:rsid w:val="009F2FC6"/>
    <w:rsid w:val="009F3469"/>
    <w:rsid w:val="009F4ED6"/>
    <w:rsid w:val="009F508E"/>
    <w:rsid w:val="009F5CB3"/>
    <w:rsid w:val="009F625B"/>
    <w:rsid w:val="00A0130E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0536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3627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212"/>
    <w:rsid w:val="00A56CEF"/>
    <w:rsid w:val="00A60B84"/>
    <w:rsid w:val="00A62DD9"/>
    <w:rsid w:val="00A64EED"/>
    <w:rsid w:val="00A659F1"/>
    <w:rsid w:val="00A71FA1"/>
    <w:rsid w:val="00A72F8F"/>
    <w:rsid w:val="00A7664A"/>
    <w:rsid w:val="00A83376"/>
    <w:rsid w:val="00A9147F"/>
    <w:rsid w:val="00A918A5"/>
    <w:rsid w:val="00A923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C4281"/>
    <w:rsid w:val="00AC65C3"/>
    <w:rsid w:val="00AD0293"/>
    <w:rsid w:val="00AD36BD"/>
    <w:rsid w:val="00AE143B"/>
    <w:rsid w:val="00AE3FD1"/>
    <w:rsid w:val="00AE72C9"/>
    <w:rsid w:val="00AE77C3"/>
    <w:rsid w:val="00AF0719"/>
    <w:rsid w:val="00AF129E"/>
    <w:rsid w:val="00AF3663"/>
    <w:rsid w:val="00AF453D"/>
    <w:rsid w:val="00AF4C46"/>
    <w:rsid w:val="00B0007B"/>
    <w:rsid w:val="00B00A9E"/>
    <w:rsid w:val="00B01436"/>
    <w:rsid w:val="00B0749A"/>
    <w:rsid w:val="00B11CF8"/>
    <w:rsid w:val="00B13C48"/>
    <w:rsid w:val="00B14E5C"/>
    <w:rsid w:val="00B17973"/>
    <w:rsid w:val="00B20F61"/>
    <w:rsid w:val="00B2282B"/>
    <w:rsid w:val="00B22E10"/>
    <w:rsid w:val="00B2340D"/>
    <w:rsid w:val="00B23434"/>
    <w:rsid w:val="00B2406A"/>
    <w:rsid w:val="00B242A1"/>
    <w:rsid w:val="00B2575E"/>
    <w:rsid w:val="00B31454"/>
    <w:rsid w:val="00B3216E"/>
    <w:rsid w:val="00B32A5E"/>
    <w:rsid w:val="00B32BB9"/>
    <w:rsid w:val="00B341A0"/>
    <w:rsid w:val="00B3561C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3727"/>
    <w:rsid w:val="00B73EDE"/>
    <w:rsid w:val="00B74938"/>
    <w:rsid w:val="00B83A83"/>
    <w:rsid w:val="00B858C2"/>
    <w:rsid w:val="00B86F25"/>
    <w:rsid w:val="00B92056"/>
    <w:rsid w:val="00B95610"/>
    <w:rsid w:val="00B964A0"/>
    <w:rsid w:val="00B970D6"/>
    <w:rsid w:val="00B97590"/>
    <w:rsid w:val="00BA0BB8"/>
    <w:rsid w:val="00BA0C6D"/>
    <w:rsid w:val="00BA26C5"/>
    <w:rsid w:val="00BA27FD"/>
    <w:rsid w:val="00BA38CC"/>
    <w:rsid w:val="00BA5F2D"/>
    <w:rsid w:val="00BA733D"/>
    <w:rsid w:val="00BB10C1"/>
    <w:rsid w:val="00BB45CA"/>
    <w:rsid w:val="00BB61E0"/>
    <w:rsid w:val="00BB7BEC"/>
    <w:rsid w:val="00BC018B"/>
    <w:rsid w:val="00BC06A9"/>
    <w:rsid w:val="00BC2B0D"/>
    <w:rsid w:val="00BD23DC"/>
    <w:rsid w:val="00BD3905"/>
    <w:rsid w:val="00BD4852"/>
    <w:rsid w:val="00BD4AA0"/>
    <w:rsid w:val="00BD4C61"/>
    <w:rsid w:val="00BD6561"/>
    <w:rsid w:val="00BD656E"/>
    <w:rsid w:val="00BD6EDE"/>
    <w:rsid w:val="00BE3A29"/>
    <w:rsid w:val="00BE3CD8"/>
    <w:rsid w:val="00BF0056"/>
    <w:rsid w:val="00BF16BE"/>
    <w:rsid w:val="00BF3DD4"/>
    <w:rsid w:val="00C00A5D"/>
    <w:rsid w:val="00C036A6"/>
    <w:rsid w:val="00C03EAF"/>
    <w:rsid w:val="00C06589"/>
    <w:rsid w:val="00C15D9C"/>
    <w:rsid w:val="00C16859"/>
    <w:rsid w:val="00C31B45"/>
    <w:rsid w:val="00C329A9"/>
    <w:rsid w:val="00C3450F"/>
    <w:rsid w:val="00C444F5"/>
    <w:rsid w:val="00C449AC"/>
    <w:rsid w:val="00C45365"/>
    <w:rsid w:val="00C46ADF"/>
    <w:rsid w:val="00C54FFD"/>
    <w:rsid w:val="00C6246B"/>
    <w:rsid w:val="00C6428C"/>
    <w:rsid w:val="00C64740"/>
    <w:rsid w:val="00C64E83"/>
    <w:rsid w:val="00C71949"/>
    <w:rsid w:val="00C73D38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3F38"/>
    <w:rsid w:val="00CF65B1"/>
    <w:rsid w:val="00D00DF7"/>
    <w:rsid w:val="00D06F84"/>
    <w:rsid w:val="00D13119"/>
    <w:rsid w:val="00D14264"/>
    <w:rsid w:val="00D15763"/>
    <w:rsid w:val="00D228EE"/>
    <w:rsid w:val="00D252F8"/>
    <w:rsid w:val="00D25325"/>
    <w:rsid w:val="00D30CF7"/>
    <w:rsid w:val="00D325ED"/>
    <w:rsid w:val="00D3305D"/>
    <w:rsid w:val="00D33A4F"/>
    <w:rsid w:val="00D3546C"/>
    <w:rsid w:val="00D36116"/>
    <w:rsid w:val="00D40E40"/>
    <w:rsid w:val="00D41114"/>
    <w:rsid w:val="00D4175F"/>
    <w:rsid w:val="00D42BD6"/>
    <w:rsid w:val="00D4614C"/>
    <w:rsid w:val="00D477B6"/>
    <w:rsid w:val="00D50075"/>
    <w:rsid w:val="00D54C97"/>
    <w:rsid w:val="00D61E50"/>
    <w:rsid w:val="00D667B0"/>
    <w:rsid w:val="00D704BA"/>
    <w:rsid w:val="00D71EC3"/>
    <w:rsid w:val="00D73BD6"/>
    <w:rsid w:val="00D74B01"/>
    <w:rsid w:val="00D834C4"/>
    <w:rsid w:val="00D93E97"/>
    <w:rsid w:val="00D94FB2"/>
    <w:rsid w:val="00D96606"/>
    <w:rsid w:val="00D968D8"/>
    <w:rsid w:val="00D9793E"/>
    <w:rsid w:val="00DA0560"/>
    <w:rsid w:val="00DA2743"/>
    <w:rsid w:val="00DA56BD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C7CB0"/>
    <w:rsid w:val="00DD07C9"/>
    <w:rsid w:val="00DD28F1"/>
    <w:rsid w:val="00DD64F7"/>
    <w:rsid w:val="00DE3B15"/>
    <w:rsid w:val="00DE4368"/>
    <w:rsid w:val="00DE4FB4"/>
    <w:rsid w:val="00DF6F01"/>
    <w:rsid w:val="00DF7046"/>
    <w:rsid w:val="00E02C22"/>
    <w:rsid w:val="00E034B5"/>
    <w:rsid w:val="00E06000"/>
    <w:rsid w:val="00E066E0"/>
    <w:rsid w:val="00E077EA"/>
    <w:rsid w:val="00E0788B"/>
    <w:rsid w:val="00E10AD6"/>
    <w:rsid w:val="00E14948"/>
    <w:rsid w:val="00E14B9F"/>
    <w:rsid w:val="00E16E76"/>
    <w:rsid w:val="00E16F57"/>
    <w:rsid w:val="00E17351"/>
    <w:rsid w:val="00E20B37"/>
    <w:rsid w:val="00E21369"/>
    <w:rsid w:val="00E24E93"/>
    <w:rsid w:val="00E257C3"/>
    <w:rsid w:val="00E2665B"/>
    <w:rsid w:val="00E266BD"/>
    <w:rsid w:val="00E350A8"/>
    <w:rsid w:val="00E374F7"/>
    <w:rsid w:val="00E42CE1"/>
    <w:rsid w:val="00E440ED"/>
    <w:rsid w:val="00E44A9E"/>
    <w:rsid w:val="00E47FD5"/>
    <w:rsid w:val="00E50EA4"/>
    <w:rsid w:val="00E51231"/>
    <w:rsid w:val="00E52382"/>
    <w:rsid w:val="00E5415A"/>
    <w:rsid w:val="00E604A3"/>
    <w:rsid w:val="00E61DCA"/>
    <w:rsid w:val="00E63BCB"/>
    <w:rsid w:val="00E64D1B"/>
    <w:rsid w:val="00E664EE"/>
    <w:rsid w:val="00E66695"/>
    <w:rsid w:val="00E7158D"/>
    <w:rsid w:val="00E739E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166E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3AE3"/>
    <w:rsid w:val="00EF4FBC"/>
    <w:rsid w:val="00EF6BD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289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96C39"/>
    <w:rsid w:val="00FA4056"/>
    <w:rsid w:val="00FA4E61"/>
    <w:rsid w:val="00FB2312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D68F5"/>
    <w:rsid w:val="00FE0420"/>
    <w:rsid w:val="00FE39E8"/>
    <w:rsid w:val="00FE5724"/>
    <w:rsid w:val="00FF071E"/>
    <w:rsid w:val="00FF3035"/>
    <w:rsid w:val="00FF4C4D"/>
    <w:rsid w:val="00FF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,"/>
  <w:listSeparator w:val=";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Heading2">
    <w:name w:val="heading 2"/>
    <w:basedOn w:val="Normal"/>
    <w:next w:val="Normal"/>
    <w:link w:val="Heading2Char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38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4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link w:val="CommentTextChar"/>
    <w:uiPriority w:val="99"/>
    <w:unhideWhenUsed/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Normal"/>
    <w:pPr>
      <w:ind w:left="720"/>
    </w:pPr>
    <w:rPr>
      <w:rFonts w:ascii="Cambria" w:eastAsia="MS ??" w:hAnsi="Cambria" w:cs="Cambria"/>
      <w:szCs w:val="24"/>
    </w:rPr>
  </w:style>
  <w:style w:type="paragraph" w:styleId="FootnoteText">
    <w:name w:val="footnote text"/>
    <w:basedOn w:val="Normal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Cite">
    <w:name w:val="HTML Cite"/>
    <w:semiHidden/>
    <w:rPr>
      <w:rFonts w:cs="Times New Roman"/>
      <w:i/>
      <w:iCs/>
    </w:rPr>
  </w:style>
  <w:style w:type="character" w:styleId="FootnoteReference">
    <w:name w:val="footnote reference"/>
    <w:unhideWhenUsed/>
    <w:rPr>
      <w:vertAlign w:val="superscript"/>
    </w:rPr>
  </w:style>
  <w:style w:type="paragraph" w:styleId="CommentSubject">
    <w:name w:val="annotation subject"/>
    <w:basedOn w:val="CommentText"/>
    <w:next w:val="Comment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FollowedHyperlink">
    <w:name w:val="FollowedHyperlink"/>
    <w:semiHidden/>
    <w:rPr>
      <w:color w:val="800080"/>
      <w:u w:val="single"/>
    </w:rPr>
  </w:style>
  <w:style w:type="character" w:styleId="Strong">
    <w:name w:val="Strong"/>
    <w:uiPriority w:val="22"/>
    <w:qFormat/>
    <w:rsid w:val="003E0D7E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6766E9"/>
    <w:rPr>
      <w:rFonts w:ascii="Arial" w:eastAsia="Times" w:hAnsi="Arial"/>
      <w:sz w:val="24"/>
      <w:u w:val="single"/>
      <w:lang w:eastAsia="en-US"/>
    </w:rPr>
  </w:style>
  <w:style w:type="paragraph" w:styleId="Revision">
    <w:name w:val="Revision"/>
    <w:hidden/>
    <w:uiPriority w:val="71"/>
    <w:rsid w:val="00A2572E"/>
    <w:rPr>
      <w:sz w:val="24"/>
    </w:rPr>
  </w:style>
  <w:style w:type="table" w:styleId="TableGrid">
    <w:name w:val="Table Grid"/>
    <w:basedOn w:val="TableNormal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190C49"/>
    <w:rPr>
      <w:color w:val="605E5C"/>
      <w:shd w:val="clear" w:color="auto" w:fill="E1DFDD"/>
    </w:rPr>
  </w:style>
  <w:style w:type="paragraph" w:customStyle="1" w:styleId="Default">
    <w:name w:val="Default"/>
    <w:rsid w:val="0030399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ja-JP" w:bidi="ar-SA"/>
    </w:rPr>
  </w:style>
  <w:style w:type="character" w:customStyle="1" w:styleId="Hyperlink0">
    <w:name w:val="Hyperlink.0"/>
    <w:basedOn w:val="DefaultParagraphFont"/>
    <w:rsid w:val="00303990"/>
    <w:rPr>
      <w:rFonts w:ascii="Verdana" w:eastAsia="Verdana" w:hAnsi="Verdana" w:cs="Verdana"/>
      <w:lang w:val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3990"/>
  </w:style>
  <w:style w:type="character" w:customStyle="1" w:styleId="title-text">
    <w:name w:val="title-text"/>
    <w:basedOn w:val="DefaultParagraphFont"/>
    <w:rsid w:val="007E6409"/>
  </w:style>
  <w:style w:type="character" w:customStyle="1" w:styleId="text">
    <w:name w:val="text"/>
    <w:basedOn w:val="DefaultParagraphFont"/>
    <w:rsid w:val="00D40E40"/>
  </w:style>
  <w:style w:type="character" w:customStyle="1" w:styleId="Heading3Char">
    <w:name w:val="Heading 3 Char"/>
    <w:basedOn w:val="DefaultParagraphFont"/>
    <w:link w:val="Heading3"/>
    <w:uiPriority w:val="9"/>
    <w:rsid w:val="000C38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45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848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53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science/article/pii/S030057122100035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6FAE4-B28D-4601-A463-5B082FB3E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2896</Characters>
  <Application>Microsoft Office Word</Application>
  <DocSecurity>0</DocSecurity>
  <Lines>24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dNA</Company>
  <LinksUpToDate>false</LinksUpToDate>
  <CharactersWithSpaces>3409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Taeleman, Liesbeth</cp:lastModifiedBy>
  <cp:revision>33</cp:revision>
  <cp:lastPrinted>2014-10-28T10:26:00Z</cp:lastPrinted>
  <dcterms:created xsi:type="dcterms:W3CDTF">2021-06-22T11:11:00Z</dcterms:created>
  <dcterms:modified xsi:type="dcterms:W3CDTF">2021-06-23T09:19:00Z</dcterms:modified>
</cp:coreProperties>
</file>