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5ABD4B" w14:textId="77777777" w:rsidR="00E42446" w:rsidRPr="00660EF9" w:rsidRDefault="00E42446" w:rsidP="00E42446">
      <w:pPr>
        <w:jc w:val="right"/>
        <w:rPr>
          <w:rFonts w:ascii="Verdana" w:hAnsi="Verdana" w:cs="Arial Unicode MS"/>
          <w:b/>
          <w:bCs/>
          <w:color w:val="404040" w:themeColor="text1" w:themeTint="BF"/>
          <w:sz w:val="30"/>
          <w:szCs w:val="30"/>
          <w:u w:val="single" w:color="000000"/>
          <w:lang w:val="it-IT" w:eastAsia="ja-JP"/>
        </w:rPr>
      </w:pPr>
      <w:r w:rsidRPr="00660EF9">
        <w:rPr>
          <w:rFonts w:ascii="Verdana" w:hAnsi="Verdana" w:cs="Arial Unicode MS"/>
          <w:b/>
          <w:bCs/>
          <w:color w:val="404040" w:themeColor="text1" w:themeTint="BF"/>
          <w:sz w:val="30"/>
          <w:szCs w:val="30"/>
          <w:u w:val="single" w:color="000000"/>
          <w:lang w:val="it-IT" w:eastAsia="ja-JP"/>
        </w:rPr>
        <w:t>Comunicato Stampa</w:t>
      </w:r>
    </w:p>
    <w:p w14:paraId="489D09DB" w14:textId="77777777" w:rsidR="00CA2BE1" w:rsidRPr="00534868" w:rsidRDefault="00CA2BE1" w:rsidP="00CA2BE1">
      <w:pPr>
        <w:pStyle w:val="Body"/>
        <w:jc w:val="right"/>
        <w:rPr>
          <w:rFonts w:ascii="Verdana" w:eastAsia="Verdana" w:hAnsi="Verdana" w:cs="Verdana"/>
          <w:color w:val="auto"/>
          <w:sz w:val="20"/>
          <w:szCs w:val="20"/>
          <w:lang w:val="it-IT"/>
        </w:rPr>
      </w:pPr>
    </w:p>
    <w:p w14:paraId="4B8FE60F" w14:textId="77777777" w:rsidR="00CA2BE1" w:rsidRPr="00534868" w:rsidRDefault="00CA2BE1" w:rsidP="00CA2BE1">
      <w:pPr>
        <w:pStyle w:val="Body"/>
        <w:rPr>
          <w:rFonts w:ascii="Verdana" w:eastAsia="Verdana" w:hAnsi="Verdana" w:cs="Verdana"/>
          <w:color w:val="auto"/>
          <w:sz w:val="20"/>
          <w:szCs w:val="20"/>
          <w:lang w:val="it-IT"/>
        </w:rPr>
      </w:pPr>
    </w:p>
    <w:p w14:paraId="6A799C92" w14:textId="77777777" w:rsidR="00CA2BE1" w:rsidRPr="00534868" w:rsidRDefault="00CA2BE1" w:rsidP="00CA2BE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Verdana" w:eastAsia="Verdana" w:hAnsi="Verdana" w:cs="Verdana"/>
          <w:color w:val="auto"/>
          <w:sz w:val="20"/>
          <w:szCs w:val="20"/>
          <w:u w:val="single"/>
          <w:lang w:val="it-IT"/>
        </w:rPr>
      </w:pPr>
    </w:p>
    <w:p w14:paraId="7E2AA9A1" w14:textId="77777777" w:rsidR="00534868" w:rsidRPr="00E42446" w:rsidRDefault="00534868" w:rsidP="00534868">
      <w:pPr>
        <w:pStyle w:val="Heading3"/>
        <w:shd w:val="clear" w:color="auto" w:fill="FFFFFF"/>
        <w:spacing w:before="0" w:beforeAutospacing="0" w:after="150" w:afterAutospacing="0" w:line="276" w:lineRule="atLeast"/>
        <w:textAlignment w:val="baseline"/>
        <w:rPr>
          <w:rFonts w:ascii="Verdana" w:hAnsi="Verdana"/>
          <w:b w:val="0"/>
          <w:bCs w:val="0"/>
          <w:sz w:val="24"/>
          <w:szCs w:val="24"/>
          <w:u w:val="single"/>
          <w:lang w:val="it-IT"/>
        </w:rPr>
      </w:pPr>
      <w:r w:rsidRPr="00E42446">
        <w:rPr>
          <w:rFonts w:ascii="Verdana" w:hAnsi="Verdana"/>
          <w:b w:val="0"/>
          <w:bCs w:val="0"/>
          <w:sz w:val="24"/>
          <w:szCs w:val="24"/>
          <w:u w:val="single"/>
          <w:lang w:val="it-IT"/>
        </w:rPr>
        <w:t>Nuovo concetto di GC Initial IQ</w:t>
      </w:r>
    </w:p>
    <w:p w14:paraId="45BA78A7" w14:textId="1C186742" w:rsidR="00534868" w:rsidRPr="00E42446" w:rsidRDefault="00534868" w:rsidP="00534868">
      <w:pPr>
        <w:shd w:val="clear" w:color="auto" w:fill="FFFFFF"/>
        <w:jc w:val="center"/>
        <w:textAlignment w:val="baseline"/>
        <w:rPr>
          <w:rFonts w:ascii="Verdana" w:hAnsi="Verdana"/>
          <w:sz w:val="28"/>
          <w:szCs w:val="28"/>
        </w:rPr>
      </w:pPr>
      <w:bookmarkStart w:id="0" w:name="_GoBack"/>
      <w:bookmarkEnd w:id="0"/>
    </w:p>
    <w:p w14:paraId="1DB37F8D" w14:textId="58C609B7" w:rsidR="00534868" w:rsidRPr="00E42446" w:rsidRDefault="00534868" w:rsidP="00534868">
      <w:pPr>
        <w:pStyle w:val="NormalWeb"/>
        <w:shd w:val="clear" w:color="auto" w:fill="FFFFFF"/>
        <w:spacing w:before="0" w:after="0"/>
        <w:textAlignment w:val="baseline"/>
        <w:rPr>
          <w:rStyle w:val="Emphasis"/>
          <w:rFonts w:ascii="Verdana" w:hAnsi="Verdana"/>
          <w:b/>
          <w:bCs/>
          <w:i w:val="0"/>
          <w:iCs w:val="0"/>
          <w:color w:val="auto"/>
          <w:sz w:val="28"/>
          <w:szCs w:val="28"/>
          <w:bdr w:val="none" w:sz="0" w:space="0" w:color="auto" w:frame="1"/>
          <w:lang w:val="it-IT"/>
        </w:rPr>
      </w:pPr>
      <w:r w:rsidRPr="00E42446">
        <w:rPr>
          <w:rStyle w:val="Emphasis"/>
          <w:rFonts w:ascii="Verdana" w:hAnsi="Verdana"/>
          <w:b/>
          <w:bCs/>
          <w:i w:val="0"/>
          <w:iCs w:val="0"/>
          <w:color w:val="auto"/>
          <w:sz w:val="28"/>
          <w:szCs w:val="28"/>
          <w:bdr w:val="none" w:sz="0" w:space="0" w:color="auto" w:frame="1"/>
          <w:lang w:val="it-IT"/>
        </w:rPr>
        <w:t>GC Initial IQ ONE SQIN offre un'estetica eccellente e consente un notevole risparmio di tempo.</w:t>
      </w:r>
    </w:p>
    <w:p w14:paraId="406F98F5" w14:textId="77777777" w:rsidR="00E42446" w:rsidRPr="00534868" w:rsidRDefault="00E42446" w:rsidP="00534868">
      <w:pPr>
        <w:pStyle w:val="NormalWeb"/>
        <w:shd w:val="clear" w:color="auto" w:fill="FFFFFF"/>
        <w:spacing w:before="0" w:after="0"/>
        <w:textAlignment w:val="baseline"/>
        <w:rPr>
          <w:rFonts w:ascii="Verdana" w:hAnsi="Verdana"/>
          <w:b/>
          <w:bCs/>
          <w:color w:val="auto"/>
          <w:sz w:val="20"/>
          <w:szCs w:val="20"/>
          <w:lang w:val="it-IT"/>
        </w:rPr>
      </w:pPr>
    </w:p>
    <w:p w14:paraId="0A3118BF" w14:textId="77777777" w:rsidR="00534868" w:rsidRPr="00E42446" w:rsidRDefault="00534868" w:rsidP="00534868">
      <w:pPr>
        <w:pStyle w:val="NormalWeb"/>
        <w:shd w:val="clear" w:color="auto" w:fill="FFFFFF"/>
        <w:spacing w:before="0" w:after="180"/>
        <w:textAlignment w:val="baseline"/>
        <w:rPr>
          <w:rFonts w:ascii="Verdana" w:hAnsi="Verdana"/>
          <w:b/>
          <w:bCs/>
          <w:color w:val="auto"/>
          <w:sz w:val="22"/>
          <w:szCs w:val="22"/>
          <w:lang w:val="it-IT"/>
        </w:rPr>
      </w:pPr>
      <w:r w:rsidRPr="00E42446">
        <w:rPr>
          <w:rFonts w:ascii="Verdana" w:hAnsi="Verdana"/>
          <w:b/>
          <w:bCs/>
          <w:color w:val="auto"/>
          <w:sz w:val="22"/>
          <w:szCs w:val="22"/>
          <w:lang w:val="it-IT"/>
        </w:rPr>
        <w:t xml:space="preserve">GC Initial, il noto sistema di ceramica </w:t>
      </w:r>
      <w:proofErr w:type="gramStart"/>
      <w:r w:rsidRPr="00E42446">
        <w:rPr>
          <w:rFonts w:ascii="Verdana" w:hAnsi="Verdana"/>
          <w:b/>
          <w:bCs/>
          <w:color w:val="auto"/>
          <w:sz w:val="22"/>
          <w:szCs w:val="22"/>
          <w:lang w:val="it-IT"/>
        </w:rPr>
        <w:t>dentale ,</w:t>
      </w:r>
      <w:proofErr w:type="gramEnd"/>
      <w:r w:rsidRPr="00E42446">
        <w:rPr>
          <w:rFonts w:ascii="Verdana" w:hAnsi="Verdana"/>
          <w:b/>
          <w:bCs/>
          <w:color w:val="auto"/>
          <w:sz w:val="22"/>
          <w:szCs w:val="22"/>
          <w:lang w:val="it-IT"/>
        </w:rPr>
        <w:t xml:space="preserve"> velocizza il flusso di lavoro del laboratorio con un nuovo sistema per colore e forma  altamente estetico .</w:t>
      </w:r>
    </w:p>
    <w:p w14:paraId="188F06AB" w14:textId="31DC9213" w:rsidR="00534868" w:rsidRPr="00E42446" w:rsidRDefault="00534868" w:rsidP="00534868">
      <w:pPr>
        <w:pStyle w:val="NormalWeb"/>
        <w:shd w:val="clear" w:color="auto" w:fill="FFFFFF"/>
        <w:spacing w:before="0" w:after="180"/>
        <w:textAlignment w:val="baseline"/>
        <w:rPr>
          <w:rFonts w:ascii="Verdana" w:hAnsi="Verdana"/>
          <w:b/>
          <w:bCs/>
          <w:color w:val="auto"/>
          <w:sz w:val="22"/>
          <w:szCs w:val="22"/>
          <w:lang w:val="it-IT"/>
        </w:rPr>
      </w:pPr>
      <w:r w:rsidRPr="00E42446">
        <w:rPr>
          <w:rFonts w:ascii="Verdana" w:hAnsi="Verdana"/>
          <w:b/>
          <w:bCs/>
          <w:color w:val="auto"/>
          <w:sz w:val="22"/>
          <w:szCs w:val="22"/>
          <w:lang w:val="it-IT"/>
        </w:rPr>
        <w:t xml:space="preserve">Laboratori, dentisti e pazienti hanno tutti aspettative estetiche crescenti e GC ha soddisfatto e superato tali aspettative con Initial IQ ONE SQIN, che facilita la progettazione di restauri posteriori a prescindere dal materiale come il </w:t>
      </w:r>
      <w:proofErr w:type="spellStart"/>
      <w:r w:rsidRPr="00E42446">
        <w:rPr>
          <w:rFonts w:ascii="Verdana" w:hAnsi="Verdana"/>
          <w:b/>
          <w:bCs/>
          <w:color w:val="auto"/>
          <w:sz w:val="22"/>
          <w:szCs w:val="22"/>
          <w:lang w:val="it-IT"/>
        </w:rPr>
        <w:t>disilicato</w:t>
      </w:r>
      <w:proofErr w:type="spellEnd"/>
      <w:r w:rsidRPr="00E42446">
        <w:rPr>
          <w:rFonts w:ascii="Verdana" w:hAnsi="Verdana"/>
          <w:b/>
          <w:bCs/>
          <w:color w:val="auto"/>
          <w:sz w:val="22"/>
          <w:szCs w:val="22"/>
          <w:lang w:val="it-IT"/>
        </w:rPr>
        <w:t xml:space="preserve"> di litio o la </w:t>
      </w:r>
      <w:proofErr w:type="spellStart"/>
      <w:r w:rsidRPr="00E42446">
        <w:rPr>
          <w:rFonts w:ascii="Verdana" w:hAnsi="Verdana"/>
          <w:b/>
          <w:bCs/>
          <w:color w:val="auto"/>
          <w:sz w:val="22"/>
          <w:szCs w:val="22"/>
          <w:lang w:val="it-IT"/>
        </w:rPr>
        <w:t>zirconia</w:t>
      </w:r>
      <w:proofErr w:type="spellEnd"/>
      <w:r w:rsidRPr="00E42446">
        <w:rPr>
          <w:rFonts w:ascii="Verdana" w:hAnsi="Verdana"/>
          <w:b/>
          <w:bCs/>
          <w:color w:val="auto"/>
          <w:sz w:val="22"/>
          <w:szCs w:val="22"/>
          <w:lang w:val="it-IT"/>
        </w:rPr>
        <w:t>, evitando tecniche di stratificazione complesse.</w:t>
      </w:r>
    </w:p>
    <w:p w14:paraId="41FF9933" w14:textId="7C750F65" w:rsidR="00534868" w:rsidRPr="00E42446" w:rsidRDefault="00534868" w:rsidP="00534868">
      <w:pPr>
        <w:pStyle w:val="NormalWeb"/>
        <w:shd w:val="clear" w:color="auto" w:fill="FFFFFF"/>
        <w:spacing w:before="0" w:after="180"/>
        <w:textAlignment w:val="baseline"/>
        <w:rPr>
          <w:rFonts w:ascii="Verdana" w:hAnsi="Verdana"/>
          <w:color w:val="auto"/>
          <w:sz w:val="22"/>
          <w:szCs w:val="22"/>
          <w:lang w:val="it-IT"/>
        </w:rPr>
      </w:pPr>
      <w:r w:rsidRPr="00E42446">
        <w:rPr>
          <w:rFonts w:ascii="Verdana" w:hAnsi="Verdana"/>
          <w:color w:val="auto"/>
          <w:sz w:val="22"/>
          <w:szCs w:val="22"/>
          <w:lang w:val="it-IT"/>
        </w:rPr>
        <w:t>I restauri monolitici sono in aumento, a causa della crescente digitalizzazione. Il nuovo GC Initial IQ ONE SQIN,</w:t>
      </w:r>
      <w:r w:rsidR="00E42446">
        <w:rPr>
          <w:rFonts w:ascii="Verdana" w:hAnsi="Verdana"/>
          <w:color w:val="auto"/>
          <w:sz w:val="22"/>
          <w:szCs w:val="22"/>
          <w:lang w:val="it-IT"/>
        </w:rPr>
        <w:t xml:space="preserve"> </w:t>
      </w:r>
      <w:r w:rsidRPr="00E42446">
        <w:rPr>
          <w:rFonts w:ascii="Verdana" w:hAnsi="Verdana"/>
          <w:color w:val="auto"/>
          <w:sz w:val="22"/>
          <w:szCs w:val="22"/>
          <w:lang w:val="it-IT"/>
        </w:rPr>
        <w:t>facilita la creazione di restauri esteticamente accattivanti. Initial IQ ONE SQIN è adatto anche per la regione anteriore, utilizzando un approccio efficiente e di facile applicazione.</w:t>
      </w:r>
    </w:p>
    <w:p w14:paraId="05A51385" w14:textId="77777777" w:rsidR="00534868" w:rsidRPr="00E42446" w:rsidRDefault="00534868" w:rsidP="00534868">
      <w:pPr>
        <w:pStyle w:val="NormalWeb"/>
        <w:shd w:val="clear" w:color="auto" w:fill="FFFFFF"/>
        <w:spacing w:before="0" w:after="180"/>
        <w:textAlignment w:val="baseline"/>
        <w:rPr>
          <w:rFonts w:ascii="Verdana" w:hAnsi="Verdana"/>
          <w:color w:val="auto"/>
          <w:sz w:val="22"/>
          <w:szCs w:val="22"/>
          <w:lang w:val="it-IT"/>
        </w:rPr>
      </w:pPr>
      <w:r w:rsidRPr="00E42446">
        <w:rPr>
          <w:rFonts w:ascii="Verdana" w:hAnsi="Verdana"/>
          <w:color w:val="auto"/>
          <w:sz w:val="22"/>
          <w:szCs w:val="22"/>
          <w:lang w:val="it-IT"/>
        </w:rPr>
        <w:t xml:space="preserve">Basato sulla “filosofia IQ” di GC Initial, questo nuovo sistema fornisce diversi materiali ceramici compatibili tra </w:t>
      </w:r>
      <w:proofErr w:type="gramStart"/>
      <w:r w:rsidRPr="00E42446">
        <w:rPr>
          <w:rFonts w:ascii="Verdana" w:hAnsi="Verdana"/>
          <w:color w:val="auto"/>
          <w:sz w:val="22"/>
          <w:szCs w:val="22"/>
          <w:lang w:val="it-IT"/>
        </w:rPr>
        <w:t>loro ,</w:t>
      </w:r>
      <w:proofErr w:type="gramEnd"/>
      <w:r w:rsidRPr="00E42446">
        <w:rPr>
          <w:rFonts w:ascii="Verdana" w:hAnsi="Verdana"/>
          <w:color w:val="auto"/>
          <w:sz w:val="22"/>
          <w:szCs w:val="22"/>
          <w:lang w:val="it-IT"/>
        </w:rPr>
        <w:t xml:space="preserve"> assicurando una finitura estetica efficiente su  restauri monolitici e </w:t>
      </w:r>
      <w:proofErr w:type="spellStart"/>
      <w:r w:rsidRPr="00E42446">
        <w:rPr>
          <w:rFonts w:ascii="Verdana" w:hAnsi="Verdana"/>
          <w:color w:val="auto"/>
          <w:sz w:val="22"/>
          <w:szCs w:val="22"/>
          <w:lang w:val="it-IT"/>
        </w:rPr>
        <w:t>buccalmente</w:t>
      </w:r>
      <w:proofErr w:type="spellEnd"/>
      <w:r w:rsidRPr="00E42446">
        <w:rPr>
          <w:rFonts w:ascii="Verdana" w:hAnsi="Verdana"/>
          <w:color w:val="auto"/>
          <w:sz w:val="22"/>
          <w:szCs w:val="22"/>
          <w:lang w:val="it-IT"/>
        </w:rPr>
        <w:t xml:space="preserve"> ridotti. GC Initial IQ ONE SQIN sfida il risultato estetico dei restauri stratificati convenzionalmente. Il guadagno di tempo in termini di produttività è davvero significativo. La procedura di lavoro è molto breve, indipendentemente dalla tecnica che l'odontotecnico preferisce utilizzare.</w:t>
      </w:r>
    </w:p>
    <w:p w14:paraId="28EA8E90" w14:textId="77777777" w:rsidR="00534868" w:rsidRPr="00E42446" w:rsidRDefault="00534868" w:rsidP="00534868">
      <w:pPr>
        <w:pStyle w:val="NormalWeb"/>
        <w:shd w:val="clear" w:color="auto" w:fill="FFFFFF"/>
        <w:spacing w:before="0" w:after="180"/>
        <w:textAlignment w:val="baseline"/>
        <w:rPr>
          <w:rFonts w:ascii="Verdana" w:hAnsi="Verdana"/>
          <w:color w:val="auto"/>
          <w:sz w:val="22"/>
          <w:szCs w:val="22"/>
          <w:lang w:val="it-IT"/>
        </w:rPr>
      </w:pPr>
      <w:r w:rsidRPr="00E42446">
        <w:rPr>
          <w:rFonts w:ascii="Verdana" w:hAnsi="Verdana"/>
          <w:color w:val="auto"/>
          <w:sz w:val="22"/>
          <w:szCs w:val="22"/>
          <w:lang w:val="it-IT"/>
        </w:rPr>
        <w:t xml:space="preserve">Per i monolitici completi, il nuovo Lustre </w:t>
      </w:r>
      <w:proofErr w:type="spellStart"/>
      <w:r w:rsidRPr="00E42446">
        <w:rPr>
          <w:rFonts w:ascii="Verdana" w:hAnsi="Verdana"/>
          <w:color w:val="auto"/>
          <w:sz w:val="22"/>
          <w:szCs w:val="22"/>
          <w:lang w:val="it-IT"/>
        </w:rPr>
        <w:t>Pastes</w:t>
      </w:r>
      <w:proofErr w:type="spellEnd"/>
      <w:r w:rsidRPr="00E42446">
        <w:rPr>
          <w:rFonts w:ascii="Verdana" w:hAnsi="Verdana"/>
          <w:color w:val="auto"/>
          <w:sz w:val="22"/>
          <w:szCs w:val="22"/>
          <w:lang w:val="it-IT"/>
        </w:rPr>
        <w:t xml:space="preserve"> ONE, la pittura 3D su ceramica a base di feldspato aggiungerà profondità di colore e </w:t>
      </w:r>
      <w:proofErr w:type="spellStart"/>
      <w:r w:rsidRPr="00E42446">
        <w:rPr>
          <w:rFonts w:ascii="Verdana" w:hAnsi="Verdana"/>
          <w:color w:val="auto"/>
          <w:sz w:val="22"/>
          <w:szCs w:val="22"/>
          <w:lang w:val="it-IT"/>
        </w:rPr>
        <w:t>traslucenza</w:t>
      </w:r>
      <w:proofErr w:type="spellEnd"/>
      <w:r w:rsidRPr="00E42446">
        <w:rPr>
          <w:rFonts w:ascii="Verdana" w:hAnsi="Verdana"/>
          <w:color w:val="auto"/>
          <w:sz w:val="22"/>
          <w:szCs w:val="22"/>
          <w:lang w:val="it-IT"/>
        </w:rPr>
        <w:t xml:space="preserve"> realistica con uno smalto veramente naturale. La loro fluorescenza intrinseca aiuta a mettere a punto e aumentare la fluorescenza complessiva dei tuoi restauri monolitici.</w:t>
      </w:r>
    </w:p>
    <w:p w14:paraId="496BFB76" w14:textId="77777777" w:rsidR="00534868" w:rsidRPr="00E42446" w:rsidRDefault="00534868" w:rsidP="00534868">
      <w:pPr>
        <w:pStyle w:val="NormalWeb"/>
        <w:shd w:val="clear" w:color="auto" w:fill="FFFFFF"/>
        <w:spacing w:before="0" w:after="180"/>
        <w:textAlignment w:val="baseline"/>
        <w:rPr>
          <w:rFonts w:ascii="Verdana" w:hAnsi="Verdana"/>
          <w:color w:val="auto"/>
          <w:sz w:val="22"/>
          <w:szCs w:val="22"/>
          <w:lang w:val="it-IT"/>
        </w:rPr>
      </w:pPr>
      <w:r w:rsidRPr="00E42446">
        <w:rPr>
          <w:rFonts w:ascii="Verdana" w:hAnsi="Verdana"/>
          <w:color w:val="auto"/>
          <w:sz w:val="22"/>
          <w:szCs w:val="22"/>
          <w:lang w:val="it-IT"/>
        </w:rPr>
        <w:t xml:space="preserve">Per i monolitici ridotti a livello buccale, le nuove Lustre </w:t>
      </w:r>
      <w:proofErr w:type="spellStart"/>
      <w:r w:rsidRPr="00E42446">
        <w:rPr>
          <w:rFonts w:ascii="Verdana" w:hAnsi="Verdana"/>
          <w:color w:val="auto"/>
          <w:sz w:val="22"/>
          <w:szCs w:val="22"/>
          <w:lang w:val="it-IT"/>
        </w:rPr>
        <w:t>Pastes</w:t>
      </w:r>
      <w:proofErr w:type="spellEnd"/>
      <w:r w:rsidRPr="00E42446">
        <w:rPr>
          <w:rFonts w:ascii="Verdana" w:hAnsi="Verdana"/>
          <w:color w:val="auto"/>
          <w:sz w:val="22"/>
          <w:szCs w:val="22"/>
          <w:lang w:val="it-IT"/>
        </w:rPr>
        <w:t xml:space="preserve"> ONE vengono utilizzate come strato di colore e individualizzazione e per garantire una perfetta cottura di connessione prima dell'applicazione delle nuove ceramiche SQIN nella tecnica di </w:t>
      </w:r>
      <w:proofErr w:type="spellStart"/>
      <w:r w:rsidRPr="00E42446">
        <w:rPr>
          <w:rFonts w:ascii="Verdana" w:hAnsi="Verdana"/>
          <w:color w:val="auto"/>
          <w:sz w:val="22"/>
          <w:szCs w:val="22"/>
          <w:lang w:val="it-IT"/>
        </w:rPr>
        <w:t>microstratificazione</w:t>
      </w:r>
      <w:proofErr w:type="spellEnd"/>
      <w:r w:rsidRPr="00E42446">
        <w:rPr>
          <w:rFonts w:ascii="Verdana" w:hAnsi="Verdana"/>
          <w:color w:val="auto"/>
          <w:sz w:val="22"/>
          <w:szCs w:val="22"/>
          <w:lang w:val="it-IT"/>
        </w:rPr>
        <w:t xml:space="preserve">. La nuova ceramica SQIN si applica facilmente in uno strato sottile di circa 0,1–0,6 mm sulla superficie verniciata e cotta di Lustre </w:t>
      </w:r>
      <w:proofErr w:type="spellStart"/>
      <w:r w:rsidRPr="00E42446">
        <w:rPr>
          <w:rFonts w:ascii="Verdana" w:hAnsi="Verdana"/>
          <w:color w:val="auto"/>
          <w:sz w:val="22"/>
          <w:szCs w:val="22"/>
          <w:lang w:val="it-IT"/>
        </w:rPr>
        <w:t>Pastes</w:t>
      </w:r>
      <w:proofErr w:type="spellEnd"/>
      <w:r w:rsidRPr="00E42446">
        <w:rPr>
          <w:rFonts w:ascii="Verdana" w:hAnsi="Verdana"/>
          <w:color w:val="auto"/>
          <w:sz w:val="22"/>
          <w:szCs w:val="22"/>
          <w:lang w:val="it-IT"/>
        </w:rPr>
        <w:t xml:space="preserve"> ONE. Grazie alla raffinata miscela di vetri a base di feldspato, viene creato un effetto 3D realistico, con conseguente profondità del colore e </w:t>
      </w:r>
      <w:proofErr w:type="spellStart"/>
      <w:r w:rsidRPr="00E42446">
        <w:rPr>
          <w:rFonts w:ascii="Verdana" w:hAnsi="Verdana"/>
          <w:color w:val="auto"/>
          <w:sz w:val="22"/>
          <w:szCs w:val="22"/>
          <w:lang w:val="it-IT"/>
        </w:rPr>
        <w:lastRenderedPageBreak/>
        <w:t>traslucenza</w:t>
      </w:r>
      <w:proofErr w:type="spellEnd"/>
      <w:r w:rsidRPr="00E42446">
        <w:rPr>
          <w:rFonts w:ascii="Verdana" w:hAnsi="Verdana"/>
          <w:color w:val="auto"/>
          <w:sz w:val="22"/>
          <w:szCs w:val="22"/>
          <w:lang w:val="it-IT"/>
        </w:rPr>
        <w:t xml:space="preserve"> realistica. Le proprietà uniche di applicazione e modellazione del sistema faciliteranno la texturizzazione della superficie individuale, con proprietà di </w:t>
      </w:r>
      <w:proofErr w:type="spellStart"/>
      <w:r w:rsidRPr="00E42446">
        <w:rPr>
          <w:rFonts w:ascii="Verdana" w:hAnsi="Verdana"/>
          <w:color w:val="auto"/>
          <w:sz w:val="22"/>
          <w:szCs w:val="22"/>
          <w:lang w:val="it-IT"/>
        </w:rPr>
        <w:t>autolucidatura</w:t>
      </w:r>
      <w:proofErr w:type="spellEnd"/>
      <w:r w:rsidRPr="00E42446">
        <w:rPr>
          <w:rFonts w:ascii="Verdana" w:hAnsi="Verdana"/>
          <w:color w:val="auto"/>
          <w:sz w:val="22"/>
          <w:szCs w:val="22"/>
          <w:lang w:val="it-IT"/>
        </w:rPr>
        <w:t>.</w:t>
      </w:r>
    </w:p>
    <w:p w14:paraId="4E9AACD7" w14:textId="77777777" w:rsidR="00534868" w:rsidRPr="00E42446" w:rsidRDefault="00534868" w:rsidP="00534868">
      <w:pPr>
        <w:pStyle w:val="NormalWeb"/>
        <w:shd w:val="clear" w:color="auto" w:fill="FFFFFF"/>
        <w:spacing w:before="0" w:after="180"/>
        <w:textAlignment w:val="baseline"/>
        <w:rPr>
          <w:rFonts w:ascii="Verdana" w:hAnsi="Verdana"/>
          <w:color w:val="auto"/>
          <w:sz w:val="22"/>
          <w:szCs w:val="22"/>
          <w:lang w:val="it-IT"/>
        </w:rPr>
      </w:pPr>
      <w:r w:rsidRPr="00E42446">
        <w:rPr>
          <w:rFonts w:ascii="Verdana" w:hAnsi="Verdana"/>
          <w:color w:val="auto"/>
          <w:sz w:val="22"/>
          <w:szCs w:val="22"/>
          <w:lang w:val="it-IT"/>
        </w:rPr>
        <w:t> </w:t>
      </w:r>
    </w:p>
    <w:p w14:paraId="1EE59F2E" w14:textId="794681A4" w:rsidR="00534868" w:rsidRPr="00E42446" w:rsidRDefault="00534868" w:rsidP="00534868">
      <w:pPr>
        <w:pStyle w:val="NormalWeb"/>
        <w:shd w:val="clear" w:color="auto" w:fill="FFFFFF"/>
        <w:spacing w:before="0" w:after="180"/>
        <w:textAlignment w:val="baseline"/>
        <w:rPr>
          <w:rFonts w:ascii="Verdana" w:hAnsi="Verdana"/>
          <w:color w:val="auto"/>
          <w:sz w:val="22"/>
          <w:szCs w:val="22"/>
          <w:lang w:val="it-IT"/>
        </w:rPr>
      </w:pPr>
      <w:r w:rsidRPr="00E42446">
        <w:rPr>
          <w:rFonts w:ascii="Verdana" w:hAnsi="Verdana"/>
          <w:color w:val="auto"/>
          <w:sz w:val="22"/>
          <w:szCs w:val="22"/>
          <w:lang w:val="it-IT"/>
        </w:rPr>
        <w:t>Ecco in breve il concetto Initial IQ ONE SQIN:</w:t>
      </w:r>
    </w:p>
    <w:p w14:paraId="6A1870D7" w14:textId="77777777" w:rsidR="00534868" w:rsidRPr="00E42446" w:rsidRDefault="00534868" w:rsidP="00534868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0"/>
        <w:textAlignment w:val="baseline"/>
        <w:rPr>
          <w:rFonts w:ascii="Verdana" w:hAnsi="Verdana"/>
          <w:sz w:val="22"/>
          <w:szCs w:val="22"/>
          <w:lang w:val="it-IT"/>
        </w:rPr>
      </w:pPr>
      <w:r w:rsidRPr="00E42446">
        <w:rPr>
          <w:rFonts w:ascii="Verdana" w:hAnsi="Verdana"/>
          <w:sz w:val="22"/>
          <w:szCs w:val="22"/>
          <w:lang w:val="it-IT"/>
        </w:rPr>
        <w:t>Crea dettagli di forma e texture già nella fase di lavorazione - Nessuna modifica dopo la cottura.</w:t>
      </w:r>
    </w:p>
    <w:p w14:paraId="46ADCCBC" w14:textId="77777777" w:rsidR="00534868" w:rsidRPr="00E42446" w:rsidRDefault="00534868" w:rsidP="00534868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0"/>
        <w:textAlignment w:val="baseline"/>
        <w:rPr>
          <w:rFonts w:ascii="Verdana" w:hAnsi="Verdana"/>
          <w:sz w:val="22"/>
          <w:szCs w:val="22"/>
          <w:lang w:val="it-IT"/>
        </w:rPr>
      </w:pPr>
      <w:r w:rsidRPr="00E42446">
        <w:rPr>
          <w:rFonts w:ascii="Verdana" w:hAnsi="Verdana"/>
          <w:sz w:val="22"/>
          <w:szCs w:val="22"/>
          <w:lang w:val="it-IT"/>
        </w:rPr>
        <w:t xml:space="preserve">Proprietà </w:t>
      </w:r>
      <w:proofErr w:type="spellStart"/>
      <w:r w:rsidRPr="00E42446">
        <w:rPr>
          <w:rFonts w:ascii="Verdana" w:hAnsi="Verdana"/>
          <w:sz w:val="22"/>
          <w:szCs w:val="22"/>
          <w:lang w:val="it-IT"/>
        </w:rPr>
        <w:t>autolucidanti</w:t>
      </w:r>
      <w:proofErr w:type="spellEnd"/>
      <w:r w:rsidRPr="00E42446">
        <w:rPr>
          <w:rFonts w:ascii="Verdana" w:hAnsi="Verdana"/>
          <w:sz w:val="22"/>
          <w:szCs w:val="22"/>
          <w:lang w:val="it-IT"/>
        </w:rPr>
        <w:t xml:space="preserve"> - Ottieni una bella finitura smaltata in una sola cottura.</w:t>
      </w:r>
    </w:p>
    <w:p w14:paraId="14941FF7" w14:textId="77777777" w:rsidR="00534868" w:rsidRPr="00E42446" w:rsidRDefault="00534868" w:rsidP="00534868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0"/>
        <w:textAlignment w:val="baseline"/>
        <w:rPr>
          <w:rFonts w:ascii="Verdana" w:hAnsi="Verdana"/>
          <w:sz w:val="22"/>
          <w:szCs w:val="22"/>
          <w:lang w:val="it-IT"/>
        </w:rPr>
      </w:pPr>
      <w:r w:rsidRPr="00E42446">
        <w:rPr>
          <w:rFonts w:ascii="Verdana" w:hAnsi="Verdana"/>
          <w:sz w:val="22"/>
          <w:szCs w:val="22"/>
          <w:lang w:val="it-IT"/>
        </w:rPr>
        <w:t>Livello di fluorescenza ottimale - Assicura l'aspetto dei denti naturali in tutte le circostanze di luce.</w:t>
      </w:r>
    </w:p>
    <w:p w14:paraId="119B0E24" w14:textId="77777777" w:rsidR="00534868" w:rsidRPr="00E42446" w:rsidRDefault="00534868" w:rsidP="00534868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0"/>
        <w:textAlignment w:val="baseline"/>
        <w:rPr>
          <w:rFonts w:ascii="Verdana" w:hAnsi="Verdana"/>
          <w:sz w:val="22"/>
          <w:szCs w:val="22"/>
          <w:lang w:val="it-IT"/>
        </w:rPr>
      </w:pPr>
      <w:r w:rsidRPr="00E42446">
        <w:rPr>
          <w:rFonts w:ascii="Verdana" w:hAnsi="Verdana"/>
          <w:sz w:val="22"/>
          <w:szCs w:val="22"/>
          <w:lang w:val="it-IT"/>
        </w:rPr>
        <w:t xml:space="preserve">Massima estetica all'interno di un </w:t>
      </w:r>
      <w:proofErr w:type="spellStart"/>
      <w:r w:rsidRPr="00E42446">
        <w:rPr>
          <w:rFonts w:ascii="Verdana" w:hAnsi="Verdana"/>
          <w:sz w:val="22"/>
          <w:szCs w:val="22"/>
          <w:lang w:val="it-IT"/>
        </w:rPr>
        <w:t>microstrato</w:t>
      </w:r>
      <w:proofErr w:type="spellEnd"/>
      <w:r w:rsidRPr="00E42446">
        <w:rPr>
          <w:rFonts w:ascii="Verdana" w:hAnsi="Verdana"/>
          <w:sz w:val="22"/>
          <w:szCs w:val="22"/>
          <w:lang w:val="it-IT"/>
        </w:rPr>
        <w:t>.</w:t>
      </w:r>
    </w:p>
    <w:p w14:paraId="047A3287" w14:textId="77777777" w:rsidR="00534868" w:rsidRPr="00E42446" w:rsidRDefault="00534868" w:rsidP="00534868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0"/>
        <w:textAlignment w:val="baseline"/>
        <w:rPr>
          <w:rFonts w:ascii="Verdana" w:hAnsi="Verdana"/>
          <w:sz w:val="22"/>
          <w:szCs w:val="22"/>
          <w:lang w:val="it-IT"/>
        </w:rPr>
      </w:pPr>
      <w:r w:rsidRPr="00E42446">
        <w:rPr>
          <w:rFonts w:ascii="Verdana" w:hAnsi="Verdana"/>
          <w:sz w:val="22"/>
          <w:szCs w:val="22"/>
          <w:lang w:val="it-IT"/>
        </w:rPr>
        <w:t xml:space="preserve">Per tutti i tuoi restauri in </w:t>
      </w:r>
      <w:proofErr w:type="spellStart"/>
      <w:r w:rsidRPr="00E42446">
        <w:rPr>
          <w:rFonts w:ascii="Verdana" w:hAnsi="Verdana"/>
          <w:sz w:val="22"/>
          <w:szCs w:val="22"/>
          <w:lang w:val="it-IT"/>
        </w:rPr>
        <w:t>zirconia</w:t>
      </w:r>
      <w:proofErr w:type="spellEnd"/>
      <w:r w:rsidRPr="00E42446">
        <w:rPr>
          <w:rFonts w:ascii="Verdana" w:hAnsi="Verdana"/>
          <w:sz w:val="22"/>
          <w:szCs w:val="22"/>
          <w:lang w:val="it-IT"/>
        </w:rPr>
        <w:t xml:space="preserve"> e </w:t>
      </w:r>
      <w:proofErr w:type="spellStart"/>
      <w:r w:rsidRPr="00E42446">
        <w:rPr>
          <w:rFonts w:ascii="Verdana" w:hAnsi="Verdana"/>
          <w:sz w:val="22"/>
          <w:szCs w:val="22"/>
          <w:lang w:val="it-IT"/>
        </w:rPr>
        <w:t>disilicato</w:t>
      </w:r>
      <w:proofErr w:type="spellEnd"/>
      <w:r w:rsidRPr="00E42446">
        <w:rPr>
          <w:rFonts w:ascii="Verdana" w:hAnsi="Verdana"/>
          <w:sz w:val="22"/>
          <w:szCs w:val="22"/>
          <w:lang w:val="it-IT"/>
        </w:rPr>
        <w:t xml:space="preserve"> di litio.</w:t>
      </w:r>
    </w:p>
    <w:p w14:paraId="5EF12867" w14:textId="77777777" w:rsidR="00534868" w:rsidRPr="00E42446" w:rsidRDefault="00534868" w:rsidP="00534868">
      <w:pPr>
        <w:pStyle w:val="NormalWeb"/>
        <w:shd w:val="clear" w:color="auto" w:fill="FFFFFF"/>
        <w:spacing w:before="0" w:after="180"/>
        <w:textAlignment w:val="baseline"/>
        <w:rPr>
          <w:rFonts w:ascii="Verdana" w:hAnsi="Verdana"/>
          <w:color w:val="auto"/>
          <w:sz w:val="22"/>
          <w:szCs w:val="22"/>
          <w:lang w:val="it-IT"/>
        </w:rPr>
      </w:pPr>
      <w:r w:rsidRPr="00E42446">
        <w:rPr>
          <w:rFonts w:ascii="Verdana" w:hAnsi="Verdana"/>
          <w:color w:val="auto"/>
          <w:sz w:val="22"/>
          <w:szCs w:val="22"/>
          <w:lang w:val="it-IT"/>
        </w:rPr>
        <w:t> </w:t>
      </w:r>
    </w:p>
    <w:p w14:paraId="64A7DC92" w14:textId="77777777" w:rsidR="00534868" w:rsidRPr="00E42446" w:rsidRDefault="00534868" w:rsidP="00534868">
      <w:pPr>
        <w:pStyle w:val="NormalWeb"/>
        <w:shd w:val="clear" w:color="auto" w:fill="FFFFFF"/>
        <w:spacing w:before="0" w:after="0"/>
        <w:textAlignment w:val="baseline"/>
        <w:rPr>
          <w:rFonts w:ascii="Verdana" w:hAnsi="Verdana"/>
          <w:color w:val="auto"/>
          <w:sz w:val="22"/>
          <w:szCs w:val="22"/>
          <w:lang w:val="it-IT"/>
        </w:rPr>
      </w:pPr>
      <w:r w:rsidRPr="00E42446">
        <w:rPr>
          <w:rStyle w:val="Emphasis"/>
          <w:rFonts w:ascii="Verdana" w:hAnsi="Verdana"/>
          <w:i w:val="0"/>
          <w:iCs w:val="0"/>
          <w:color w:val="auto"/>
          <w:sz w:val="22"/>
          <w:szCs w:val="22"/>
          <w:bdr w:val="none" w:sz="0" w:space="0" w:color="auto" w:frame="1"/>
          <w:lang w:val="it-IT"/>
        </w:rPr>
        <w:t>Per ulteriori informazioni, visitare</w:t>
      </w:r>
    </w:p>
    <w:p w14:paraId="16C5AF1F" w14:textId="77777777" w:rsidR="00534868" w:rsidRPr="00E42446" w:rsidRDefault="00534868" w:rsidP="00534868">
      <w:pPr>
        <w:pStyle w:val="NormalWeb"/>
        <w:shd w:val="clear" w:color="auto" w:fill="FFFFFF"/>
        <w:spacing w:before="0" w:after="0"/>
        <w:textAlignment w:val="baseline"/>
        <w:rPr>
          <w:rFonts w:ascii="Verdana" w:hAnsi="Verdana"/>
          <w:color w:val="auto"/>
          <w:sz w:val="22"/>
          <w:szCs w:val="22"/>
          <w:lang w:val="it-IT"/>
        </w:rPr>
      </w:pPr>
      <w:hyperlink r:id="rId7" w:history="1">
        <w:r w:rsidRPr="00E42446">
          <w:rPr>
            <w:rStyle w:val="Hyperlink"/>
            <w:rFonts w:ascii="Verdana" w:hAnsi="Verdana"/>
            <w:color w:val="auto"/>
            <w:sz w:val="22"/>
            <w:szCs w:val="22"/>
            <w:bdr w:val="none" w:sz="0" w:space="0" w:color="auto" w:frame="1"/>
            <w:lang w:val="it-IT"/>
          </w:rPr>
          <w:t>https://europe.gc.dental/it-IT/products/initialiqonesqin</w:t>
        </w:r>
      </w:hyperlink>
    </w:p>
    <w:p w14:paraId="38DC092F" w14:textId="77777777" w:rsidR="00534868" w:rsidRPr="00E42446" w:rsidRDefault="00534868" w:rsidP="00534868">
      <w:pPr>
        <w:pStyle w:val="NormalWeb"/>
        <w:shd w:val="clear" w:color="auto" w:fill="FFFFFF"/>
        <w:spacing w:before="0" w:after="180"/>
        <w:textAlignment w:val="baseline"/>
        <w:rPr>
          <w:rFonts w:ascii="Verdana" w:hAnsi="Verdana"/>
          <w:color w:val="auto"/>
          <w:sz w:val="22"/>
          <w:szCs w:val="22"/>
          <w:lang w:val="it-IT"/>
        </w:rPr>
      </w:pPr>
      <w:r w:rsidRPr="00E42446">
        <w:rPr>
          <w:rFonts w:ascii="Verdana" w:hAnsi="Verdana"/>
          <w:color w:val="auto"/>
          <w:sz w:val="22"/>
          <w:szCs w:val="22"/>
          <w:lang w:val="it-IT"/>
        </w:rPr>
        <w:t> </w:t>
      </w:r>
    </w:p>
    <w:p w14:paraId="6C593081" w14:textId="77777777" w:rsidR="00534868" w:rsidRPr="00E42446" w:rsidRDefault="00534868" w:rsidP="00534868">
      <w:pPr>
        <w:pStyle w:val="NormalWeb"/>
        <w:shd w:val="clear" w:color="auto" w:fill="FFFFFF"/>
        <w:spacing w:before="0" w:after="180"/>
        <w:textAlignment w:val="baseline"/>
        <w:rPr>
          <w:rFonts w:ascii="Verdana" w:hAnsi="Verdana"/>
          <w:color w:val="auto"/>
          <w:sz w:val="22"/>
          <w:szCs w:val="22"/>
          <w:lang w:val="it-IT"/>
        </w:rPr>
      </w:pPr>
      <w:r w:rsidRPr="00E42446">
        <w:rPr>
          <w:rFonts w:ascii="Verdana" w:hAnsi="Verdana"/>
          <w:color w:val="auto"/>
          <w:sz w:val="22"/>
          <w:szCs w:val="22"/>
          <w:lang w:val="it-IT"/>
        </w:rPr>
        <w:t> </w:t>
      </w:r>
    </w:p>
    <w:p w14:paraId="34A6BC4D" w14:textId="77777777" w:rsidR="00534868" w:rsidRPr="00E42446" w:rsidRDefault="00534868" w:rsidP="00534868">
      <w:pPr>
        <w:pStyle w:val="NormalWeb"/>
        <w:shd w:val="clear" w:color="auto" w:fill="FFFFFF"/>
        <w:spacing w:before="0" w:after="0"/>
        <w:textAlignment w:val="baseline"/>
        <w:rPr>
          <w:rFonts w:ascii="Verdana" w:hAnsi="Verdana"/>
          <w:color w:val="auto"/>
          <w:sz w:val="22"/>
          <w:szCs w:val="22"/>
        </w:rPr>
      </w:pPr>
      <w:r w:rsidRPr="00E42446">
        <w:rPr>
          <w:rStyle w:val="Emphasis"/>
          <w:rFonts w:ascii="Verdana" w:hAnsi="Verdana"/>
          <w:i w:val="0"/>
          <w:iCs w:val="0"/>
          <w:color w:val="auto"/>
          <w:sz w:val="22"/>
          <w:szCs w:val="22"/>
          <w:bdr w:val="none" w:sz="0" w:space="0" w:color="auto" w:frame="1"/>
        </w:rPr>
        <w:t>GC Italia</w:t>
      </w:r>
    </w:p>
    <w:p w14:paraId="7B929E20" w14:textId="77777777" w:rsidR="00534868" w:rsidRPr="00E42446" w:rsidRDefault="00534868" w:rsidP="00534868">
      <w:pPr>
        <w:pStyle w:val="NormalWeb"/>
        <w:shd w:val="clear" w:color="auto" w:fill="FFFFFF"/>
        <w:spacing w:before="0" w:after="0"/>
        <w:textAlignment w:val="baseline"/>
        <w:rPr>
          <w:rFonts w:ascii="Verdana" w:hAnsi="Verdana"/>
          <w:color w:val="auto"/>
          <w:sz w:val="22"/>
          <w:szCs w:val="22"/>
          <w:u w:val="single"/>
        </w:rPr>
      </w:pPr>
      <w:hyperlink r:id="rId8" w:history="1">
        <w:r w:rsidRPr="00E42446">
          <w:rPr>
            <w:rStyle w:val="Hyperlink"/>
            <w:rFonts w:ascii="Verdana" w:hAnsi="Verdana"/>
            <w:color w:val="auto"/>
            <w:sz w:val="22"/>
            <w:szCs w:val="22"/>
            <w:bdr w:val="none" w:sz="0" w:space="0" w:color="auto" w:frame="1"/>
          </w:rPr>
          <w:t>https://europe.gc.dental/it-IT</w:t>
        </w:r>
      </w:hyperlink>
    </w:p>
    <w:p w14:paraId="42C92EC1" w14:textId="77777777" w:rsidR="00534868" w:rsidRPr="00E42446" w:rsidRDefault="00534868" w:rsidP="00534868">
      <w:pPr>
        <w:pStyle w:val="NormalWeb"/>
        <w:shd w:val="clear" w:color="auto" w:fill="FFFFFF"/>
        <w:spacing w:before="0" w:after="0"/>
        <w:textAlignment w:val="baseline"/>
        <w:rPr>
          <w:rFonts w:ascii="Verdana" w:hAnsi="Verdana"/>
          <w:color w:val="auto"/>
          <w:sz w:val="22"/>
          <w:szCs w:val="22"/>
          <w:u w:val="single"/>
        </w:rPr>
      </w:pPr>
      <w:hyperlink r:id="rId9" w:history="1">
        <w:r w:rsidRPr="00E42446">
          <w:rPr>
            <w:rStyle w:val="Hyperlink"/>
            <w:rFonts w:ascii="Verdana" w:hAnsi="Verdana"/>
            <w:color w:val="auto"/>
            <w:sz w:val="22"/>
            <w:szCs w:val="22"/>
            <w:bdr w:val="none" w:sz="0" w:space="0" w:color="auto" w:frame="1"/>
          </w:rPr>
          <w:t>info.italy@gc.dental</w:t>
        </w:r>
      </w:hyperlink>
    </w:p>
    <w:p w14:paraId="5C2122A4" w14:textId="68B14E06" w:rsidR="007F3845" w:rsidRPr="00E42446" w:rsidRDefault="007F3845" w:rsidP="00534868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Verdana" w:hAnsi="Verdana"/>
          <w:color w:val="auto"/>
          <w:lang w:val="fr-FR"/>
        </w:rPr>
      </w:pPr>
    </w:p>
    <w:sectPr w:rsidR="007F3845" w:rsidRPr="00E42446">
      <w:headerReference w:type="default" r:id="rId10"/>
      <w:pgSz w:w="11900" w:h="16840"/>
      <w:pgMar w:top="1826" w:right="1985" w:bottom="1792" w:left="2053" w:header="709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19B254" w14:textId="77777777" w:rsidR="00242FA5" w:rsidRDefault="00242FA5">
      <w:r>
        <w:separator/>
      </w:r>
    </w:p>
  </w:endnote>
  <w:endnote w:type="continuationSeparator" w:id="0">
    <w:p w14:paraId="69983461" w14:textId="77777777" w:rsidR="00242FA5" w:rsidRDefault="00242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B1FB3D" w14:textId="77777777" w:rsidR="00242FA5" w:rsidRDefault="00242FA5">
      <w:r>
        <w:separator/>
      </w:r>
    </w:p>
  </w:footnote>
  <w:footnote w:type="continuationSeparator" w:id="0">
    <w:p w14:paraId="5EFE3A61" w14:textId="77777777" w:rsidR="00242FA5" w:rsidRDefault="00242F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D06629" w14:textId="77777777" w:rsidR="005A062B" w:rsidRDefault="00B65F06">
    <w:pPr>
      <w:pStyle w:val="Header"/>
      <w:tabs>
        <w:tab w:val="clear" w:pos="9072"/>
        <w:tab w:val="right" w:pos="7842"/>
      </w:tabs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495EB114" wp14:editId="50BC2C53">
              <wp:simplePos x="0" y="0"/>
              <wp:positionH relativeFrom="page">
                <wp:posOffset>174625</wp:posOffset>
              </wp:positionH>
              <wp:positionV relativeFrom="page">
                <wp:posOffset>459740</wp:posOffset>
              </wp:positionV>
              <wp:extent cx="7250435" cy="9672326"/>
              <wp:effectExtent l="0" t="0" r="0" b="0"/>
              <wp:wrapNone/>
              <wp:docPr id="1073741830" name="officeArt object" descr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50435" cy="9672326"/>
                        <a:chOff x="0" y="-2"/>
                        <a:chExt cx="7250434" cy="9672324"/>
                      </a:xfrm>
                    </wpg:grpSpPr>
                    <pic:pic xmlns:pic="http://schemas.openxmlformats.org/drawingml/2006/picture">
                      <pic:nvPicPr>
                        <pic:cNvPr id="1073741825" name="Picture 2" descr="Picture 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836544" y="9319114"/>
                          <a:ext cx="1569723" cy="353209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g:grpSp>
                      <wpg:cNvPr id="1073741829" name="Group 3"/>
                      <wpg:cNvGrpSpPr/>
                      <wpg:grpSpPr>
                        <a:xfrm>
                          <a:off x="-1" y="-3"/>
                          <a:ext cx="7250435" cy="579073"/>
                          <a:chOff x="0" y="-1"/>
                          <a:chExt cx="7250434" cy="579071"/>
                        </a:xfrm>
                      </wpg:grpSpPr>
                      <pic:pic xmlns:pic="http://schemas.openxmlformats.org/drawingml/2006/picture">
                        <pic:nvPicPr>
                          <pic:cNvPr id="1073741826" name="Picture 4" descr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>
                            <a:off x="6623022" y="-2"/>
                            <a:ext cx="627413" cy="579073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s:wsp>
                        <wps:cNvPr id="1073741827" name="Line 5"/>
                        <wps:cNvCnPr/>
                        <wps:spPr>
                          <a:xfrm flipV="1">
                            <a:off x="-1" y="139052"/>
                            <a:ext cx="6759916" cy="1907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FAFB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28" name="Line 6"/>
                        <wps:cNvCnPr/>
                        <wps:spPr>
                          <a:xfrm flipV="1">
                            <a:off x="6566069" y="137620"/>
                            <a:ext cx="195102" cy="362878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FAFB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group w14:anchorId="4902027D" id="officeArt object" o:spid="_x0000_s1026" alt="Group 1" style="position:absolute;margin-left:13.75pt;margin-top:36.2pt;width:570.9pt;height:761.6pt;z-index:-251658240;mso-wrap-distance-left:12pt;mso-wrap-distance-top:12pt;mso-wrap-distance-right:12pt;mso-wrap-distance-bottom:12pt;mso-position-horizontal-relative:page;mso-position-vertical-relative:page" coordorigin="" coordsize="72504,967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Picture 2" style="position:absolute;left:28365;top:93191;width:15697;height:35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" strokeweight="1pt">
                <v:stroke miterlimit="4"/>
                <v:imagedata r:id="rId3" o:title="Picture 2"/>
              </v:shape>
              <v:group id="Group 3" o:spid="_x0000_s1028" style="position:absolute;width:72504;height:5790" coordorigin="" coordsize="72504,5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">
                <v:shape id="Picture 4" o:spid="_x0000_s1029" type="#_x0000_t75" alt="Picture 4" style="position:absolute;left:66230;width:6274;height:57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" strokeweight="1pt">
                  <v:stroke miterlimit="4"/>
                  <v:imagedata r:id="rId4" o:title="Picture 4"/>
                </v:shape>
                <v:line id="Line 5" o:spid="_x0000_s1030" style="position:absolute;flip:y;visibility:visible;mso-wrap-style:square" from="0,1390" to="67599,1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" strokecolor="#afafb0" strokeweight="1pt"/>
                <v:line id="Line 6" o:spid="_x0000_s1031" style="position:absolute;flip:y;visibility:visible;mso-wrap-style:square" from="65660,1376" to="67611,5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" strokecolor="#afafb0" strokeweight="1pt"/>
              </v:group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0F1AB2"/>
    <w:multiLevelType w:val="hybridMultilevel"/>
    <w:tmpl w:val="B8F6435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5E15E7"/>
    <w:multiLevelType w:val="multilevel"/>
    <w:tmpl w:val="E9C83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62B"/>
    <w:rsid w:val="00002A0B"/>
    <w:rsid w:val="00034001"/>
    <w:rsid w:val="000877DD"/>
    <w:rsid w:val="000D563A"/>
    <w:rsid w:val="00144EEB"/>
    <w:rsid w:val="00145C61"/>
    <w:rsid w:val="001D224F"/>
    <w:rsid w:val="00242FA5"/>
    <w:rsid w:val="0024666E"/>
    <w:rsid w:val="002552E3"/>
    <w:rsid w:val="00265394"/>
    <w:rsid w:val="002774D9"/>
    <w:rsid w:val="002C0CD7"/>
    <w:rsid w:val="003410DB"/>
    <w:rsid w:val="003D4830"/>
    <w:rsid w:val="00410D15"/>
    <w:rsid w:val="004476AA"/>
    <w:rsid w:val="00457D25"/>
    <w:rsid w:val="00466E8C"/>
    <w:rsid w:val="004A529D"/>
    <w:rsid w:val="004D42F6"/>
    <w:rsid w:val="00534868"/>
    <w:rsid w:val="00541656"/>
    <w:rsid w:val="005422D7"/>
    <w:rsid w:val="00563440"/>
    <w:rsid w:val="005A062B"/>
    <w:rsid w:val="005C2F66"/>
    <w:rsid w:val="005C698B"/>
    <w:rsid w:val="005F5946"/>
    <w:rsid w:val="006828C9"/>
    <w:rsid w:val="006E2917"/>
    <w:rsid w:val="006F7372"/>
    <w:rsid w:val="00721151"/>
    <w:rsid w:val="00733B3E"/>
    <w:rsid w:val="007603E5"/>
    <w:rsid w:val="00782CA9"/>
    <w:rsid w:val="0078649F"/>
    <w:rsid w:val="007E7CA6"/>
    <w:rsid w:val="007F3845"/>
    <w:rsid w:val="008454C6"/>
    <w:rsid w:val="00860E30"/>
    <w:rsid w:val="0087400C"/>
    <w:rsid w:val="008A310C"/>
    <w:rsid w:val="008D394F"/>
    <w:rsid w:val="00910E5C"/>
    <w:rsid w:val="0093624C"/>
    <w:rsid w:val="009A11FC"/>
    <w:rsid w:val="009D2C4D"/>
    <w:rsid w:val="009D5936"/>
    <w:rsid w:val="009E370E"/>
    <w:rsid w:val="009E6BC4"/>
    <w:rsid w:val="00A039E2"/>
    <w:rsid w:val="00A3465D"/>
    <w:rsid w:val="00A560A9"/>
    <w:rsid w:val="00AA24A0"/>
    <w:rsid w:val="00AA43F8"/>
    <w:rsid w:val="00AE1A98"/>
    <w:rsid w:val="00AE6861"/>
    <w:rsid w:val="00AF18BD"/>
    <w:rsid w:val="00B14CF7"/>
    <w:rsid w:val="00B23946"/>
    <w:rsid w:val="00B62468"/>
    <w:rsid w:val="00B64A2D"/>
    <w:rsid w:val="00B65F06"/>
    <w:rsid w:val="00B862E6"/>
    <w:rsid w:val="00BA4363"/>
    <w:rsid w:val="00BB02F1"/>
    <w:rsid w:val="00BF6BCE"/>
    <w:rsid w:val="00C2663D"/>
    <w:rsid w:val="00C33612"/>
    <w:rsid w:val="00C368B6"/>
    <w:rsid w:val="00C42125"/>
    <w:rsid w:val="00C845BA"/>
    <w:rsid w:val="00CA22CE"/>
    <w:rsid w:val="00CA2BE1"/>
    <w:rsid w:val="00CF7F3A"/>
    <w:rsid w:val="00D6386D"/>
    <w:rsid w:val="00DA43CE"/>
    <w:rsid w:val="00DC0F20"/>
    <w:rsid w:val="00E26B4F"/>
    <w:rsid w:val="00E42446"/>
    <w:rsid w:val="00ED0B63"/>
    <w:rsid w:val="00F91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7A9BBFF"/>
  <w15:docId w15:val="{3D7A4921-D67A-4B27-946E-494B86F9C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5348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bdr w:val="none" w:sz="0" w:space="0" w:color="aut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">
    <w:name w:val="Text"/>
    <w:rPr>
      <w:rFonts w:cs="Arial Unicode MS"/>
      <w:color w:val="000000"/>
      <w:sz w:val="24"/>
      <w:szCs w:val="24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character" w:customStyle="1" w:styleId="Ohne">
    <w:name w:val="Ohne"/>
  </w:style>
  <w:style w:type="character" w:customStyle="1" w:styleId="Hyperlink0">
    <w:name w:val="Hyperlink.0"/>
    <w:basedOn w:val="Ohne"/>
    <w:rPr>
      <w:rFonts w:ascii="Verdana" w:eastAsia="Verdana" w:hAnsi="Verdana" w:cs="Verdana"/>
      <w:outline w:val="0"/>
      <w:color w:val="404040"/>
      <w:sz w:val="22"/>
      <w:szCs w:val="22"/>
      <w:u w:color="404040"/>
    </w:rPr>
  </w:style>
  <w:style w:type="paragraph" w:customStyle="1" w:styleId="Standard1">
    <w:name w:val="Standard1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1">
    <w:name w:val="Hyperlink.1"/>
    <w:basedOn w:val="Link"/>
    <w:rPr>
      <w:rFonts w:ascii="Verdana" w:eastAsia="Verdana" w:hAnsi="Verdana" w:cs="Verdana"/>
      <w:outline w:val="0"/>
      <w:color w:val="0000FF"/>
      <w:spacing w:val="5"/>
      <w:kern w:val="28"/>
      <w:sz w:val="22"/>
      <w:szCs w:val="22"/>
      <w:u w:val="single" w:color="0000FF"/>
      <w:lang w:val="de-DE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68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861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37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370E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7E7C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7CA6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F6BCE"/>
    <w:rPr>
      <w:color w:val="605E5C"/>
      <w:shd w:val="clear" w:color="auto" w:fill="E1DFDD"/>
    </w:rPr>
  </w:style>
  <w:style w:type="paragraph" w:customStyle="1" w:styleId="Body">
    <w:name w:val="Body"/>
    <w:rsid w:val="00CA2BE1"/>
    <w:rPr>
      <w:rFonts w:ascii="Helvetica Neue" w:hAnsi="Helvetica Neue" w:cs="Arial Unicode MS"/>
      <w:color w:val="000000"/>
      <w:sz w:val="22"/>
      <w:szCs w:val="22"/>
      <w:lang w:eastAsia="ja-JP" w:bidi="hi-IN"/>
    </w:rPr>
  </w:style>
  <w:style w:type="paragraph" w:customStyle="1" w:styleId="Default">
    <w:name w:val="Default"/>
    <w:rsid w:val="00CA2BE1"/>
    <w:rPr>
      <w:rFonts w:ascii="Helvetica Neue" w:eastAsia="Helvetica Neue" w:hAnsi="Helvetica Neue" w:cs="Helvetica Neue"/>
      <w:color w:val="000000"/>
      <w:sz w:val="22"/>
      <w:szCs w:val="22"/>
      <w:lang w:val="nl-BE" w:eastAsia="ja-JP" w:bidi="hi-IN"/>
    </w:rPr>
  </w:style>
  <w:style w:type="character" w:customStyle="1" w:styleId="Heading3Char">
    <w:name w:val="Heading 3 Char"/>
    <w:basedOn w:val="DefaultParagraphFont"/>
    <w:link w:val="Heading3"/>
    <w:uiPriority w:val="9"/>
    <w:rsid w:val="00534868"/>
    <w:rPr>
      <w:rFonts w:eastAsia="Times New Roman"/>
      <w:b/>
      <w:bCs/>
      <w:sz w:val="27"/>
      <w:szCs w:val="27"/>
      <w:bdr w:val="none" w:sz="0" w:space="0" w:color="auto"/>
      <w:lang w:eastAsia="ja-JP"/>
    </w:rPr>
  </w:style>
  <w:style w:type="character" w:styleId="Emphasis">
    <w:name w:val="Emphasis"/>
    <w:basedOn w:val="DefaultParagraphFont"/>
    <w:uiPriority w:val="20"/>
    <w:qFormat/>
    <w:rsid w:val="0053486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6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10099">
          <w:blockQuote w:val="1"/>
          <w:marLeft w:val="0"/>
          <w:marRight w:val="0"/>
          <w:marTop w:val="4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8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1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111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96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9992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2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0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7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4870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87423">
              <w:marLeft w:val="0"/>
              <w:marRight w:val="150"/>
              <w:marTop w:val="0"/>
              <w:marBottom w:val="120"/>
              <w:divBdr>
                <w:top w:val="single" w:sz="6" w:space="4" w:color="E7E7E7"/>
                <w:left w:val="single" w:sz="6" w:space="4" w:color="E7E7E7"/>
                <w:bottom w:val="single" w:sz="6" w:space="4" w:color="E7E7E7"/>
                <w:right w:val="single" w:sz="6" w:space="4" w:color="E7E7E7"/>
              </w:divBdr>
              <w:divsChild>
                <w:div w:id="39894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96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00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920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23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34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23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03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418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2401">
              <w:marLeft w:val="0"/>
              <w:marRight w:val="150"/>
              <w:marTop w:val="0"/>
              <w:marBottom w:val="120"/>
              <w:divBdr>
                <w:top w:val="single" w:sz="6" w:space="4" w:color="E7E7E7"/>
                <w:left w:val="single" w:sz="6" w:space="4" w:color="E7E7E7"/>
                <w:bottom w:val="single" w:sz="6" w:space="4" w:color="E7E7E7"/>
                <w:right w:val="single" w:sz="6" w:space="4" w:color="E7E7E7"/>
              </w:divBdr>
              <w:divsChild>
                <w:div w:id="184185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65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92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3656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0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1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ope.gc.dental/it-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urope.gc.dental/it-IT/products/initialiqonesq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.italy@gc.denta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486</Words>
  <Characters>2774</Characters>
  <Application>Microsoft Office Word</Application>
  <DocSecurity>0</DocSecurity>
  <Lines>23</Lines>
  <Paragraphs>6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Horn Borter, Virginie</dc:creator>
  <cp:lastModifiedBy>Taeleman, Liesbeth</cp:lastModifiedBy>
  <cp:revision>3</cp:revision>
  <dcterms:created xsi:type="dcterms:W3CDTF">2021-06-03T11:17:00Z</dcterms:created>
  <dcterms:modified xsi:type="dcterms:W3CDTF">2021-06-03T11:19:00Z</dcterms:modified>
</cp:coreProperties>
</file>