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0A13B" w14:textId="5FBF6503" w:rsidR="005A062B" w:rsidRPr="00CA2405" w:rsidRDefault="00B65F06">
      <w:pPr>
        <w:pStyle w:val="Text"/>
        <w:spacing w:line="360" w:lineRule="auto"/>
        <w:ind w:right="497"/>
        <w:jc w:val="right"/>
        <w:rPr>
          <w:rFonts w:ascii="Verdana" w:eastAsia="Verdana" w:hAnsi="Verdana" w:cs="Verdana"/>
          <w:b/>
          <w:bCs/>
          <w:color w:val="404040"/>
          <w:sz w:val="30"/>
          <w:szCs w:val="30"/>
          <w:u w:val="single" w:color="404040"/>
        </w:rPr>
      </w:pPr>
      <w:r w:rsidRPr="00CA2405">
        <w:rPr>
          <w:rFonts w:ascii="Verdana" w:hAnsi="Verdana"/>
          <w:b/>
          <w:bCs/>
          <w:color w:val="404040"/>
          <w:sz w:val="30"/>
          <w:szCs w:val="30"/>
          <w:u w:val="single" w:color="404040"/>
        </w:rPr>
        <w:t>Press</w:t>
      </w:r>
      <w:r w:rsidR="00BF6BCE" w:rsidRPr="00CA2405">
        <w:rPr>
          <w:rFonts w:ascii="Verdana" w:hAnsi="Verdana"/>
          <w:b/>
          <w:bCs/>
          <w:color w:val="404040"/>
          <w:sz w:val="30"/>
          <w:szCs w:val="30"/>
          <w:u w:val="single" w:color="404040"/>
        </w:rPr>
        <w:t xml:space="preserve"> Release</w:t>
      </w:r>
    </w:p>
    <w:p w14:paraId="2F45FC12" w14:textId="77777777" w:rsidR="005A062B" w:rsidRPr="00CA2405" w:rsidRDefault="005A062B">
      <w:pPr>
        <w:pStyle w:val="Text"/>
        <w:spacing w:line="360" w:lineRule="auto"/>
        <w:jc w:val="both"/>
        <w:rPr>
          <w:rFonts w:ascii="Verdana" w:eastAsia="Verdana" w:hAnsi="Verdana" w:cs="Verdana"/>
          <w:color w:val="404040"/>
          <w:u w:val="single" w:color="404040"/>
        </w:rPr>
      </w:pPr>
    </w:p>
    <w:p w14:paraId="5DF51790" w14:textId="126E63BA" w:rsidR="000C3730" w:rsidRPr="000C3730" w:rsidRDefault="000C3730">
      <w:pPr>
        <w:pStyle w:val="Text"/>
        <w:spacing w:line="360" w:lineRule="auto"/>
        <w:jc w:val="both"/>
        <w:rPr>
          <w:rFonts w:ascii="Verdana" w:hAnsi="Verdana"/>
          <w:color w:val="404040"/>
          <w:u w:val="single" w:color="404040"/>
        </w:rPr>
      </w:pPr>
      <w:bookmarkStart w:id="0" w:name="_Hlk42629633"/>
      <w:r w:rsidRPr="000C3730">
        <w:rPr>
          <w:rFonts w:ascii="Verdana" w:hAnsi="Verdana"/>
          <w:color w:val="404040"/>
          <w:u w:val="single" w:color="404040"/>
        </w:rPr>
        <w:t>Prospektive Studie</w:t>
      </w:r>
      <w:r w:rsidR="00012CAE">
        <w:rPr>
          <w:rFonts w:ascii="Verdana" w:hAnsi="Verdana"/>
          <w:color w:val="404040"/>
          <w:u w:val="single" w:color="404040"/>
        </w:rPr>
        <w:t xml:space="preserve"> zeigt</w:t>
      </w:r>
      <w:r w:rsidR="00012CAE" w:rsidRPr="00012CAE">
        <w:rPr>
          <w:rFonts w:ascii="Verdana" w:hAnsi="Verdana"/>
          <w:color w:val="404040"/>
          <w:u w:val="single" w:color="404040"/>
        </w:rPr>
        <w:t xml:space="preserve"> </w:t>
      </w:r>
      <w:r w:rsidR="00012CAE">
        <w:rPr>
          <w:rFonts w:ascii="Verdana" w:hAnsi="Verdana"/>
          <w:color w:val="404040"/>
          <w:u w:val="single" w:color="404040"/>
        </w:rPr>
        <w:t>nach drei Jahren</w:t>
      </w:r>
      <w:r w:rsidR="00705696">
        <w:rPr>
          <w:rFonts w:ascii="Verdana" w:hAnsi="Verdana"/>
          <w:color w:val="404040"/>
          <w:u w:val="single" w:color="404040"/>
        </w:rPr>
        <w:t xml:space="preserve"> </w:t>
      </w:r>
      <w:r w:rsidR="00012CAE">
        <w:rPr>
          <w:rFonts w:ascii="Verdana" w:hAnsi="Verdana"/>
          <w:color w:val="404040"/>
          <w:u w:val="single" w:color="404040"/>
        </w:rPr>
        <w:t>e</w:t>
      </w:r>
      <w:r w:rsidR="00705696">
        <w:rPr>
          <w:rFonts w:ascii="Verdana" w:hAnsi="Verdana"/>
          <w:color w:val="404040"/>
          <w:u w:val="single" w:color="404040"/>
        </w:rPr>
        <w:t xml:space="preserve">xzellente periimplantäre </w:t>
      </w:r>
      <w:r w:rsidR="00705696" w:rsidRPr="000C3730">
        <w:rPr>
          <w:rFonts w:ascii="Verdana" w:hAnsi="Verdana"/>
          <w:color w:val="404040"/>
          <w:u w:val="single" w:color="404040"/>
        </w:rPr>
        <w:t>Knochenstabilität</w:t>
      </w:r>
    </w:p>
    <w:p w14:paraId="601D8517" w14:textId="77777777" w:rsidR="00BF6BCE" w:rsidRPr="0018693E" w:rsidRDefault="00BF6BCE">
      <w:pPr>
        <w:pStyle w:val="Text"/>
        <w:spacing w:line="360" w:lineRule="auto"/>
        <w:jc w:val="both"/>
        <w:rPr>
          <w:rFonts w:ascii="Verdana" w:hAnsi="Verdana"/>
          <w:b/>
          <w:bCs/>
          <w:color w:val="404040"/>
          <w:sz w:val="28"/>
          <w:szCs w:val="28"/>
          <w:u w:color="404040"/>
        </w:rPr>
      </w:pPr>
    </w:p>
    <w:p w14:paraId="4FA9B15A" w14:textId="44044524" w:rsidR="000C3730" w:rsidRPr="0018693E" w:rsidRDefault="00300A87">
      <w:pPr>
        <w:pStyle w:val="Text"/>
        <w:spacing w:line="360" w:lineRule="auto"/>
        <w:jc w:val="both"/>
        <w:rPr>
          <w:rFonts w:ascii="Verdana" w:hAnsi="Verdana"/>
          <w:b/>
          <w:bCs/>
          <w:color w:val="404040"/>
          <w:sz w:val="28"/>
          <w:szCs w:val="28"/>
          <w:u w:color="404040"/>
        </w:rPr>
      </w:pPr>
      <w:r w:rsidRPr="0018693E">
        <w:rPr>
          <w:rFonts w:ascii="Verdana" w:hAnsi="Verdana"/>
          <w:b/>
          <w:bCs/>
          <w:color w:val="404040"/>
          <w:sz w:val="28"/>
          <w:szCs w:val="28"/>
          <w:u w:color="404040"/>
        </w:rPr>
        <w:t xml:space="preserve">GC </w:t>
      </w:r>
      <w:proofErr w:type="spellStart"/>
      <w:r w:rsidR="00AE3C25" w:rsidRPr="0018693E">
        <w:rPr>
          <w:rFonts w:ascii="Verdana" w:hAnsi="Verdana"/>
          <w:b/>
          <w:bCs/>
          <w:color w:val="404040"/>
          <w:sz w:val="28"/>
          <w:szCs w:val="28"/>
          <w:u w:color="404040"/>
        </w:rPr>
        <w:t>Aadva</w:t>
      </w:r>
      <w:proofErr w:type="spellEnd"/>
      <w:r w:rsidR="00AE3C25" w:rsidRPr="0018693E">
        <w:rPr>
          <w:rFonts w:ascii="Verdana" w:hAnsi="Verdana"/>
          <w:b/>
          <w:bCs/>
          <w:color w:val="404040"/>
          <w:sz w:val="28"/>
          <w:szCs w:val="28"/>
          <w:u w:color="404040"/>
        </w:rPr>
        <w:t xml:space="preserve"> </w:t>
      </w:r>
      <w:r w:rsidR="000C3730" w:rsidRPr="0018693E">
        <w:rPr>
          <w:rFonts w:ascii="Verdana" w:hAnsi="Verdana"/>
          <w:b/>
          <w:bCs/>
          <w:color w:val="404040"/>
          <w:sz w:val="28"/>
          <w:szCs w:val="28"/>
          <w:u w:color="404040"/>
        </w:rPr>
        <w:t xml:space="preserve">Implantate scheinen </w:t>
      </w:r>
      <w:r w:rsidR="0018693E" w:rsidRPr="0018693E">
        <w:rPr>
          <w:rFonts w:ascii="Verdana" w:hAnsi="Verdana"/>
          <w:b/>
          <w:bCs/>
          <w:color w:val="404040"/>
          <w:sz w:val="28"/>
          <w:szCs w:val="28"/>
          <w:u w:color="404040"/>
        </w:rPr>
        <w:t>m</w:t>
      </w:r>
      <w:r w:rsidR="0018693E">
        <w:rPr>
          <w:rFonts w:ascii="Verdana" w:hAnsi="Verdana"/>
          <w:b/>
          <w:bCs/>
          <w:color w:val="404040"/>
          <w:sz w:val="28"/>
          <w:szCs w:val="28"/>
          <w:u w:color="404040"/>
        </w:rPr>
        <w:t>arginalem Knochenabbau vorzubeugen</w:t>
      </w:r>
    </w:p>
    <w:p w14:paraId="7F91AB90" w14:textId="77777777" w:rsidR="00BF6BCE" w:rsidRPr="00CA2405" w:rsidRDefault="00BF6BCE">
      <w:pPr>
        <w:pStyle w:val="Text"/>
        <w:suppressAutoHyphens/>
        <w:spacing w:after="160" w:line="360" w:lineRule="auto"/>
        <w:jc w:val="both"/>
        <w:rPr>
          <w:rFonts w:ascii="Verdana" w:hAnsi="Verdana"/>
          <w:b/>
          <w:bCs/>
          <w:color w:val="404040"/>
          <w:sz w:val="22"/>
          <w:szCs w:val="22"/>
          <w:u w:color="404040"/>
        </w:rPr>
      </w:pPr>
    </w:p>
    <w:bookmarkEnd w:id="0"/>
    <w:p w14:paraId="6536E835" w14:textId="4C34B3B0" w:rsidR="0018693E" w:rsidRPr="00705696" w:rsidRDefault="0018693E" w:rsidP="00BF6BCE">
      <w:pPr>
        <w:pStyle w:val="Text"/>
        <w:spacing w:line="360" w:lineRule="auto"/>
        <w:jc w:val="both"/>
        <w:rPr>
          <w:rFonts w:ascii="Verdana" w:hAnsi="Verdana"/>
          <w:b/>
          <w:bCs/>
          <w:color w:val="404040"/>
          <w:sz w:val="22"/>
          <w:szCs w:val="22"/>
          <w:u w:color="404040"/>
        </w:rPr>
      </w:pPr>
      <w:r w:rsidRPr="0018693E">
        <w:rPr>
          <w:rFonts w:ascii="Verdana" w:hAnsi="Verdana"/>
          <w:b/>
          <w:bCs/>
          <w:color w:val="404040"/>
          <w:sz w:val="22"/>
          <w:szCs w:val="22"/>
          <w:u w:color="404040"/>
        </w:rPr>
        <w:t>In der Implantologie gilt d</w:t>
      </w:r>
      <w:r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as periimplantäre </w:t>
      </w:r>
      <w:r w:rsidR="00775F30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Knochenniveau als einer der </w:t>
      </w:r>
      <w:r w:rsidR="00705696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wichtigsten </w:t>
      </w:r>
      <w:r w:rsidR="00775F30">
        <w:rPr>
          <w:rFonts w:ascii="Verdana" w:hAnsi="Verdana"/>
          <w:b/>
          <w:bCs/>
          <w:color w:val="404040"/>
          <w:sz w:val="22"/>
          <w:szCs w:val="22"/>
          <w:u w:color="404040"/>
        </w:rPr>
        <w:t>Faktoren</w:t>
      </w:r>
      <w:r w:rsidR="00CA2405">
        <w:rPr>
          <w:rFonts w:ascii="Verdana" w:hAnsi="Verdana"/>
          <w:b/>
          <w:bCs/>
          <w:color w:val="404040"/>
          <w:sz w:val="22"/>
          <w:szCs w:val="22"/>
          <w:u w:color="404040"/>
        </w:rPr>
        <w:t>,</w:t>
      </w:r>
      <w:r w:rsidR="00775F30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 </w:t>
      </w:r>
      <w:r w:rsidR="00012CAE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um ein </w:t>
      </w:r>
      <w:r w:rsidR="00775F30">
        <w:rPr>
          <w:rFonts w:ascii="Verdana" w:hAnsi="Verdana"/>
          <w:b/>
          <w:bCs/>
          <w:color w:val="404040"/>
          <w:sz w:val="22"/>
          <w:szCs w:val="22"/>
          <w:u w:color="404040"/>
        </w:rPr>
        <w:t>funktionelle</w:t>
      </w:r>
      <w:r w:rsidR="00012CAE">
        <w:rPr>
          <w:rFonts w:ascii="Verdana" w:hAnsi="Verdana"/>
          <w:b/>
          <w:bCs/>
          <w:color w:val="404040"/>
          <w:sz w:val="22"/>
          <w:szCs w:val="22"/>
          <w:u w:color="404040"/>
        </w:rPr>
        <w:t>s</w:t>
      </w:r>
      <w:r w:rsidR="00775F30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 und ästhetische</w:t>
      </w:r>
      <w:r w:rsidR="00012CAE">
        <w:rPr>
          <w:rFonts w:ascii="Verdana" w:hAnsi="Verdana"/>
          <w:b/>
          <w:bCs/>
          <w:color w:val="404040"/>
          <w:sz w:val="22"/>
          <w:szCs w:val="22"/>
          <w:u w:color="404040"/>
        </w:rPr>
        <w:t>s</w:t>
      </w:r>
      <w:r w:rsidR="00775F30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 Behandlungsergebnis</w:t>
      </w:r>
      <w:r w:rsidR="00012CAE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 zu erzielen</w:t>
      </w:r>
      <w:r w:rsidR="00775F30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. </w:t>
      </w:r>
      <w:r w:rsidR="00CA2405" w:rsidRPr="00CA2405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Eine kürzlich am Kyushu University Hospital (Japan) durchgeführte prospektive Studie belegt bei </w:t>
      </w:r>
      <w:proofErr w:type="spellStart"/>
      <w:r w:rsidR="00CA2405" w:rsidRPr="00CA2405">
        <w:rPr>
          <w:rFonts w:ascii="Verdana" w:hAnsi="Verdana"/>
          <w:b/>
          <w:bCs/>
          <w:color w:val="404040"/>
          <w:sz w:val="22"/>
          <w:szCs w:val="22"/>
          <w:u w:color="404040"/>
        </w:rPr>
        <w:t>Aadva</w:t>
      </w:r>
      <w:proofErr w:type="spellEnd"/>
      <w:r w:rsidR="006F18EA">
        <w:rPr>
          <w:rFonts w:ascii="Verdana" w:hAnsi="Verdana"/>
          <w:b/>
          <w:bCs/>
          <w:color w:val="404040"/>
          <w:sz w:val="22"/>
          <w:szCs w:val="22"/>
          <w:u w:color="404040"/>
        </w:rPr>
        <w:t>™</w:t>
      </w:r>
      <w:r w:rsidR="00CA2405" w:rsidRPr="00CA2405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 Implantat</w:t>
      </w:r>
      <w:r w:rsidR="00CA2405">
        <w:rPr>
          <w:rFonts w:ascii="Verdana" w:hAnsi="Verdana"/>
          <w:b/>
          <w:bCs/>
          <w:color w:val="404040"/>
          <w:sz w:val="22"/>
          <w:szCs w:val="22"/>
          <w:u w:color="404040"/>
        </w:rPr>
        <w:t>en</w:t>
      </w:r>
      <w:r w:rsidR="00CA2405" w:rsidRPr="00CA2405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 (GC) zusätzlich zu </w:t>
      </w:r>
      <w:r w:rsidR="00CA2405">
        <w:rPr>
          <w:rFonts w:ascii="Verdana" w:hAnsi="Verdana"/>
          <w:b/>
          <w:bCs/>
          <w:color w:val="404040"/>
          <w:sz w:val="22"/>
          <w:szCs w:val="22"/>
          <w:u w:color="404040"/>
        </w:rPr>
        <w:t>Drei-</w:t>
      </w:r>
      <w:r w:rsidR="00CA2405" w:rsidRPr="00CA2405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Jahres-Erfolgs- und Überlebensraten von 100 </w:t>
      </w:r>
      <w:r w:rsidR="00CA2405">
        <w:rPr>
          <w:rFonts w:ascii="Verdana" w:hAnsi="Verdana"/>
          <w:b/>
          <w:bCs/>
          <w:color w:val="404040"/>
          <w:sz w:val="22"/>
          <w:szCs w:val="22"/>
          <w:u w:color="404040"/>
        </w:rPr>
        <w:t>Prozent</w:t>
      </w:r>
      <w:r w:rsidR="00CA2405" w:rsidRPr="00CA2405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 eine hervorragende periimplantäre Knochenstabilität</w:t>
      </w:r>
      <w:r w:rsidR="00CA2405">
        <w:rPr>
          <w:rFonts w:ascii="Verdana" w:hAnsi="Verdana"/>
          <w:b/>
          <w:bCs/>
          <w:color w:val="404040"/>
          <w:sz w:val="22"/>
          <w:szCs w:val="22"/>
          <w:u w:color="404040"/>
        </w:rPr>
        <w:t>.</w:t>
      </w:r>
    </w:p>
    <w:p w14:paraId="7D38B2C0" w14:textId="032E6252" w:rsidR="00775F30" w:rsidRDefault="00775F30" w:rsidP="00BF6BCE">
      <w:pPr>
        <w:pStyle w:val="Text"/>
        <w:spacing w:line="360" w:lineRule="auto"/>
        <w:jc w:val="both"/>
        <w:rPr>
          <w:rFonts w:ascii="Verdana" w:hAnsi="Verdana"/>
          <w:b/>
          <w:bCs/>
          <w:color w:val="404040"/>
          <w:sz w:val="22"/>
          <w:szCs w:val="22"/>
          <w:u w:color="404040"/>
        </w:rPr>
      </w:pPr>
    </w:p>
    <w:p w14:paraId="257E8CED" w14:textId="79D7DF59" w:rsidR="00775F30" w:rsidRDefault="004D1778" w:rsidP="00BF6BCE">
      <w:pPr>
        <w:pStyle w:val="Text"/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</w:rPr>
      </w:pPr>
      <w:r>
        <w:rPr>
          <w:rFonts w:ascii="Verdana" w:hAnsi="Verdana"/>
          <w:color w:val="404040"/>
          <w:sz w:val="22"/>
          <w:szCs w:val="22"/>
          <w:u w:color="404040"/>
        </w:rPr>
        <w:t xml:space="preserve">An der prospektiven Drei-Jahres-Studie nahmen 25 gesunde Patienten teil, </w:t>
      </w:r>
      <w:r w:rsidR="00820126">
        <w:rPr>
          <w:rFonts w:ascii="Verdana" w:hAnsi="Verdana"/>
          <w:color w:val="404040"/>
          <w:sz w:val="22"/>
          <w:szCs w:val="22"/>
          <w:u w:color="404040"/>
        </w:rPr>
        <w:t>die</w:t>
      </w:r>
      <w:r>
        <w:rPr>
          <w:rFonts w:ascii="Verdana" w:hAnsi="Verdana"/>
          <w:color w:val="404040"/>
          <w:sz w:val="22"/>
          <w:szCs w:val="22"/>
          <w:u w:color="404040"/>
        </w:rPr>
        <w:t xml:space="preserve"> </w:t>
      </w:r>
      <w:r w:rsidR="00787CB5">
        <w:rPr>
          <w:rFonts w:ascii="Verdana" w:hAnsi="Verdana"/>
          <w:color w:val="404040"/>
          <w:sz w:val="22"/>
          <w:szCs w:val="22"/>
          <w:u w:color="404040"/>
        </w:rPr>
        <w:t>in einem zweizeitigen</w:t>
      </w:r>
      <w:r w:rsidR="00C73C04">
        <w:rPr>
          <w:rFonts w:ascii="Verdana" w:hAnsi="Verdana"/>
          <w:color w:val="404040"/>
          <w:sz w:val="22"/>
          <w:szCs w:val="22"/>
          <w:u w:color="404040"/>
        </w:rPr>
        <w:t xml:space="preserve"> Verfahren</w:t>
      </w:r>
      <w:r w:rsidR="00787CB5">
        <w:rPr>
          <w:rFonts w:ascii="Verdana" w:hAnsi="Verdana"/>
          <w:color w:val="404040"/>
          <w:sz w:val="22"/>
          <w:szCs w:val="22"/>
          <w:u w:color="404040"/>
        </w:rPr>
        <w:t xml:space="preserve"> </w:t>
      </w:r>
      <w:r>
        <w:rPr>
          <w:rFonts w:ascii="Verdana" w:hAnsi="Verdana"/>
          <w:color w:val="404040"/>
          <w:sz w:val="22"/>
          <w:szCs w:val="22"/>
          <w:u w:color="404040"/>
        </w:rPr>
        <w:t xml:space="preserve">mit einem </w:t>
      </w:r>
      <w:r w:rsidR="00012CAE">
        <w:rPr>
          <w:rFonts w:ascii="Verdana" w:hAnsi="Verdana"/>
          <w:color w:val="404040"/>
          <w:sz w:val="22"/>
          <w:szCs w:val="22"/>
          <w:u w:color="404040"/>
        </w:rPr>
        <w:t xml:space="preserve">oder </w:t>
      </w:r>
      <w:r>
        <w:rPr>
          <w:rFonts w:ascii="Verdana" w:hAnsi="Verdana"/>
          <w:color w:val="404040"/>
          <w:sz w:val="22"/>
          <w:szCs w:val="22"/>
          <w:u w:color="404040"/>
        </w:rPr>
        <w:t xml:space="preserve">zwei GC </w:t>
      </w:r>
      <w:proofErr w:type="spellStart"/>
      <w:r>
        <w:rPr>
          <w:rFonts w:ascii="Verdana" w:hAnsi="Verdana"/>
          <w:color w:val="404040"/>
          <w:sz w:val="22"/>
          <w:szCs w:val="22"/>
          <w:u w:color="404040"/>
        </w:rPr>
        <w:t>Aadva</w:t>
      </w:r>
      <w:proofErr w:type="spellEnd"/>
      <w:r>
        <w:rPr>
          <w:rFonts w:ascii="Verdana" w:hAnsi="Verdana"/>
          <w:color w:val="404040"/>
          <w:sz w:val="22"/>
          <w:szCs w:val="22"/>
          <w:u w:color="404040"/>
        </w:rPr>
        <w:t xml:space="preserve"> Standard Implantaten versorgt wurden</w:t>
      </w:r>
      <w:r w:rsidR="00787CB5">
        <w:rPr>
          <w:rFonts w:ascii="Verdana" w:hAnsi="Verdana"/>
          <w:color w:val="404040"/>
          <w:sz w:val="22"/>
          <w:szCs w:val="22"/>
          <w:u w:color="404040"/>
        </w:rPr>
        <w:t>.</w:t>
      </w:r>
      <w:r w:rsidR="00820126">
        <w:rPr>
          <w:rFonts w:ascii="Verdana" w:hAnsi="Verdana"/>
          <w:color w:val="404040"/>
          <w:sz w:val="22"/>
          <w:szCs w:val="22"/>
          <w:u w:color="404040"/>
        </w:rPr>
        <w:t xml:space="preserve"> Die Bestimmung des marginalen Knochenniveaus erfolgte mithilfe von Röntgenaufnahmen unmittelbar nach Implant</w:t>
      </w:r>
      <w:bookmarkStart w:id="1" w:name="_GoBack"/>
      <w:bookmarkEnd w:id="1"/>
      <w:r w:rsidR="00820126">
        <w:rPr>
          <w:rFonts w:ascii="Verdana" w:hAnsi="Verdana"/>
          <w:color w:val="404040"/>
          <w:sz w:val="22"/>
          <w:szCs w:val="22"/>
          <w:u w:color="404040"/>
        </w:rPr>
        <w:t>atinsertion, zum Zeitpunkt der prothetischen Versorgung</w:t>
      </w:r>
      <w:r w:rsidR="00652697">
        <w:rPr>
          <w:rFonts w:ascii="Verdana" w:hAnsi="Verdana"/>
          <w:color w:val="404040"/>
          <w:sz w:val="22"/>
          <w:szCs w:val="22"/>
          <w:u w:color="404040"/>
        </w:rPr>
        <w:t xml:space="preserve">, </w:t>
      </w:r>
      <w:r w:rsidR="00820126">
        <w:rPr>
          <w:rFonts w:ascii="Verdana" w:hAnsi="Verdana"/>
          <w:color w:val="404040"/>
          <w:sz w:val="22"/>
          <w:szCs w:val="22"/>
          <w:u w:color="404040"/>
        </w:rPr>
        <w:t xml:space="preserve">nach einem Jahr und nach drei Jahren. </w:t>
      </w:r>
      <w:r w:rsidR="001D7ACA">
        <w:rPr>
          <w:rFonts w:ascii="Verdana" w:hAnsi="Verdana"/>
          <w:color w:val="404040"/>
          <w:sz w:val="22"/>
          <w:szCs w:val="22"/>
          <w:u w:color="404040"/>
        </w:rPr>
        <w:t xml:space="preserve">Die Stabilität aller Implantate und prothetischen Aufbauten blieb über den gesamten Untersuchungszeitraum erhalten; es traten keinerlei Komplikationen auf. Vor der Eingliederung der </w:t>
      </w:r>
      <w:r w:rsidR="00BA192B">
        <w:rPr>
          <w:rFonts w:ascii="Verdana" w:hAnsi="Verdana"/>
          <w:color w:val="404040"/>
          <w:sz w:val="22"/>
          <w:szCs w:val="22"/>
          <w:u w:color="404040"/>
        </w:rPr>
        <w:t xml:space="preserve">prothetischen Versorgung </w:t>
      </w:r>
      <w:r w:rsidR="00652697">
        <w:rPr>
          <w:rFonts w:ascii="Verdana" w:hAnsi="Verdana"/>
          <w:color w:val="404040"/>
          <w:sz w:val="22"/>
          <w:szCs w:val="22"/>
          <w:u w:color="404040"/>
        </w:rPr>
        <w:t>waren</w:t>
      </w:r>
      <w:r w:rsidR="001D7ACA">
        <w:rPr>
          <w:rFonts w:ascii="Verdana" w:hAnsi="Verdana"/>
          <w:color w:val="404040"/>
          <w:sz w:val="22"/>
          <w:szCs w:val="22"/>
          <w:u w:color="404040"/>
        </w:rPr>
        <w:t xml:space="preserve"> Veränderungen </w:t>
      </w:r>
      <w:r w:rsidR="00BA192B">
        <w:rPr>
          <w:rFonts w:ascii="Verdana" w:hAnsi="Verdana"/>
          <w:color w:val="404040"/>
          <w:sz w:val="22"/>
          <w:szCs w:val="22"/>
          <w:u w:color="404040"/>
        </w:rPr>
        <w:t xml:space="preserve">des </w:t>
      </w:r>
      <w:r w:rsidR="001D7ACA">
        <w:rPr>
          <w:rFonts w:ascii="Verdana" w:hAnsi="Verdana"/>
          <w:color w:val="404040"/>
          <w:sz w:val="22"/>
          <w:szCs w:val="22"/>
          <w:u w:color="404040"/>
        </w:rPr>
        <w:t>Knochenniveau</w:t>
      </w:r>
      <w:r w:rsidR="00BA192B">
        <w:rPr>
          <w:rFonts w:ascii="Verdana" w:hAnsi="Verdana"/>
          <w:color w:val="404040"/>
          <w:sz w:val="22"/>
          <w:szCs w:val="22"/>
          <w:u w:color="404040"/>
        </w:rPr>
        <w:t>s</w:t>
      </w:r>
      <w:r w:rsidR="001D7ACA">
        <w:rPr>
          <w:rFonts w:ascii="Verdana" w:hAnsi="Verdana"/>
          <w:color w:val="404040"/>
          <w:sz w:val="22"/>
          <w:szCs w:val="22"/>
          <w:u w:color="404040"/>
        </w:rPr>
        <w:t xml:space="preserve"> </w:t>
      </w:r>
      <w:r w:rsidR="00652697">
        <w:rPr>
          <w:rFonts w:ascii="Verdana" w:hAnsi="Verdana"/>
          <w:color w:val="404040"/>
          <w:sz w:val="22"/>
          <w:szCs w:val="22"/>
          <w:u w:color="404040"/>
        </w:rPr>
        <w:t>erkennbar</w:t>
      </w:r>
      <w:r w:rsidR="001D7ACA">
        <w:rPr>
          <w:rFonts w:ascii="Verdana" w:hAnsi="Verdana"/>
          <w:color w:val="404040"/>
          <w:sz w:val="22"/>
          <w:szCs w:val="22"/>
          <w:u w:color="404040"/>
        </w:rPr>
        <w:t xml:space="preserve">, die </w:t>
      </w:r>
      <w:r w:rsidR="00093C60">
        <w:rPr>
          <w:rFonts w:ascii="Verdana" w:hAnsi="Verdana"/>
          <w:color w:val="404040"/>
          <w:sz w:val="22"/>
          <w:szCs w:val="22"/>
          <w:u w:color="404040"/>
        </w:rPr>
        <w:t xml:space="preserve">hauptsächlich auf </w:t>
      </w:r>
      <w:r w:rsidR="00BA192B">
        <w:rPr>
          <w:rFonts w:ascii="Verdana" w:hAnsi="Verdana"/>
          <w:color w:val="404040"/>
          <w:sz w:val="22"/>
          <w:szCs w:val="22"/>
          <w:u w:color="404040"/>
        </w:rPr>
        <w:t xml:space="preserve">die </w:t>
      </w:r>
      <w:r w:rsidR="00093C60">
        <w:rPr>
          <w:rFonts w:ascii="Verdana" w:hAnsi="Verdana"/>
          <w:color w:val="404040"/>
          <w:sz w:val="22"/>
          <w:szCs w:val="22"/>
          <w:u w:color="404040"/>
        </w:rPr>
        <w:t xml:space="preserve">Wiederherstellung der biologischen Breite zurückzuführen sein könnten. Nach Belastung blieb das Knochenniveau nahezu konstant </w:t>
      </w:r>
      <w:r w:rsidR="00297A4D" w:rsidRPr="00297A4D">
        <w:rPr>
          <w:rFonts w:ascii="Verdana" w:hAnsi="Verdana"/>
          <w:color w:val="404040"/>
          <w:sz w:val="22"/>
          <w:szCs w:val="22"/>
          <w:u w:color="404040"/>
        </w:rPr>
        <w:t xml:space="preserve">(-0,04 ± 0,95 mm). </w:t>
      </w:r>
      <w:r w:rsidR="00652697">
        <w:rPr>
          <w:rFonts w:ascii="Verdana" w:hAnsi="Verdana"/>
          <w:color w:val="404040"/>
          <w:sz w:val="22"/>
          <w:szCs w:val="22"/>
          <w:u w:color="404040"/>
        </w:rPr>
        <w:t xml:space="preserve">Die Autoren </w:t>
      </w:r>
      <w:r w:rsidR="00CA2405">
        <w:rPr>
          <w:rFonts w:ascii="Verdana" w:hAnsi="Verdana"/>
          <w:color w:val="404040"/>
          <w:sz w:val="22"/>
          <w:szCs w:val="22"/>
          <w:u w:color="404040"/>
        </w:rPr>
        <w:t xml:space="preserve">schrieben </w:t>
      </w:r>
      <w:r w:rsidR="001E6790">
        <w:rPr>
          <w:rFonts w:ascii="Verdana" w:hAnsi="Verdana"/>
          <w:color w:val="404040"/>
          <w:sz w:val="22"/>
          <w:szCs w:val="22"/>
          <w:u w:color="404040"/>
        </w:rPr>
        <w:t>das positive Ergebnis</w:t>
      </w:r>
      <w:r w:rsidR="00CA2405">
        <w:rPr>
          <w:rFonts w:ascii="Verdana" w:hAnsi="Verdana"/>
          <w:color w:val="404040"/>
          <w:sz w:val="22"/>
          <w:szCs w:val="22"/>
          <w:u w:color="404040"/>
        </w:rPr>
        <w:t xml:space="preserve"> dem </w:t>
      </w:r>
      <w:proofErr w:type="spellStart"/>
      <w:r w:rsidR="00297A4D">
        <w:rPr>
          <w:rFonts w:ascii="Verdana" w:hAnsi="Verdana"/>
          <w:color w:val="404040"/>
          <w:sz w:val="22"/>
          <w:szCs w:val="22"/>
          <w:u w:color="404040"/>
        </w:rPr>
        <w:t>Platform</w:t>
      </w:r>
      <w:proofErr w:type="spellEnd"/>
      <w:r w:rsidR="00297A4D">
        <w:rPr>
          <w:rFonts w:ascii="Verdana" w:hAnsi="Verdana"/>
          <w:color w:val="404040"/>
          <w:sz w:val="22"/>
          <w:szCs w:val="22"/>
          <w:u w:color="404040"/>
        </w:rPr>
        <w:t xml:space="preserve"> Switch und </w:t>
      </w:r>
      <w:r w:rsidR="001E6790">
        <w:rPr>
          <w:rFonts w:ascii="Verdana" w:hAnsi="Verdana"/>
          <w:color w:val="404040"/>
          <w:sz w:val="22"/>
          <w:szCs w:val="22"/>
          <w:u w:color="404040"/>
        </w:rPr>
        <w:t>der</w:t>
      </w:r>
      <w:r w:rsidR="00297A4D">
        <w:rPr>
          <w:rFonts w:ascii="Verdana" w:hAnsi="Verdana"/>
          <w:color w:val="404040"/>
          <w:sz w:val="22"/>
          <w:szCs w:val="22"/>
          <w:u w:color="404040"/>
        </w:rPr>
        <w:t xml:space="preserve"> konische</w:t>
      </w:r>
      <w:r w:rsidR="001E6790">
        <w:rPr>
          <w:rFonts w:ascii="Verdana" w:hAnsi="Verdana"/>
          <w:color w:val="404040"/>
          <w:sz w:val="22"/>
          <w:szCs w:val="22"/>
          <w:u w:color="404040"/>
        </w:rPr>
        <w:t>n</w:t>
      </w:r>
      <w:r w:rsidR="00297A4D">
        <w:rPr>
          <w:rFonts w:ascii="Verdana" w:hAnsi="Verdana"/>
          <w:color w:val="404040"/>
          <w:sz w:val="22"/>
          <w:szCs w:val="22"/>
          <w:u w:color="404040"/>
        </w:rPr>
        <w:t xml:space="preserve"> Verbindung der Implantate zu</w:t>
      </w:r>
      <w:r w:rsidR="001E6790">
        <w:rPr>
          <w:rFonts w:ascii="Verdana" w:hAnsi="Verdana"/>
          <w:color w:val="404040"/>
          <w:sz w:val="22"/>
          <w:szCs w:val="22"/>
          <w:u w:color="404040"/>
        </w:rPr>
        <w:t xml:space="preserve">. Sie </w:t>
      </w:r>
      <w:r w:rsidR="001E6790">
        <w:rPr>
          <w:rFonts w:ascii="Verdana" w:hAnsi="Verdana"/>
          <w:color w:val="404040"/>
          <w:sz w:val="22"/>
          <w:szCs w:val="22"/>
          <w:u w:color="404040"/>
        </w:rPr>
        <w:lastRenderedPageBreak/>
        <w:t>sorgen</w:t>
      </w:r>
      <w:r w:rsidR="00297A4D">
        <w:rPr>
          <w:rFonts w:ascii="Verdana" w:hAnsi="Verdana"/>
          <w:color w:val="404040"/>
          <w:sz w:val="22"/>
          <w:szCs w:val="22"/>
          <w:u w:color="404040"/>
        </w:rPr>
        <w:t xml:space="preserve"> </w:t>
      </w:r>
      <w:r w:rsidR="00C96A71">
        <w:rPr>
          <w:rFonts w:ascii="Verdana" w:hAnsi="Verdana"/>
          <w:color w:val="404040"/>
          <w:sz w:val="22"/>
          <w:szCs w:val="22"/>
          <w:u w:color="404040"/>
        </w:rPr>
        <w:t xml:space="preserve">für eine starre Verbindung und </w:t>
      </w:r>
      <w:r w:rsidR="001E6790">
        <w:rPr>
          <w:rFonts w:ascii="Verdana" w:hAnsi="Verdana"/>
          <w:color w:val="404040"/>
          <w:sz w:val="22"/>
          <w:szCs w:val="22"/>
          <w:u w:color="404040"/>
        </w:rPr>
        <w:t xml:space="preserve">wirken </w:t>
      </w:r>
      <w:r w:rsidR="00C96A71">
        <w:rPr>
          <w:rFonts w:ascii="Verdana" w:hAnsi="Verdana"/>
          <w:color w:val="404040"/>
          <w:sz w:val="22"/>
          <w:szCs w:val="22"/>
          <w:u w:color="404040"/>
        </w:rPr>
        <w:t xml:space="preserve">Mikrobewegungen sowie </w:t>
      </w:r>
      <w:r w:rsidR="00FC3DA6">
        <w:rPr>
          <w:rFonts w:ascii="Verdana" w:hAnsi="Verdana"/>
          <w:color w:val="404040"/>
          <w:sz w:val="22"/>
          <w:szCs w:val="22"/>
          <w:u w:color="404040"/>
        </w:rPr>
        <w:t>der</w:t>
      </w:r>
      <w:r w:rsidR="00C96A71">
        <w:rPr>
          <w:rFonts w:ascii="Verdana" w:hAnsi="Verdana"/>
          <w:color w:val="404040"/>
          <w:sz w:val="22"/>
          <w:szCs w:val="22"/>
          <w:u w:color="404040"/>
        </w:rPr>
        <w:t xml:space="preserve"> Bildung eines Mikrospalts </w:t>
      </w:r>
      <w:r w:rsidR="00FC3DA6">
        <w:rPr>
          <w:rFonts w:ascii="Verdana" w:hAnsi="Verdana"/>
          <w:color w:val="404040"/>
          <w:sz w:val="22"/>
          <w:szCs w:val="22"/>
          <w:u w:color="404040"/>
        </w:rPr>
        <w:t>entgegen</w:t>
      </w:r>
      <w:r w:rsidR="00C96A71">
        <w:rPr>
          <w:rFonts w:ascii="Verdana" w:hAnsi="Verdana"/>
          <w:color w:val="404040"/>
          <w:sz w:val="22"/>
          <w:szCs w:val="22"/>
          <w:u w:color="404040"/>
        </w:rPr>
        <w:t>.</w:t>
      </w:r>
    </w:p>
    <w:p w14:paraId="51CC5305" w14:textId="2699C17B" w:rsidR="00C96A71" w:rsidRDefault="00C96A71" w:rsidP="00BF6BCE">
      <w:pPr>
        <w:pStyle w:val="Text"/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</w:rPr>
      </w:pPr>
    </w:p>
    <w:p w14:paraId="73A05D47" w14:textId="3EA8437A" w:rsidR="00C96A71" w:rsidRDefault="00C96A71" w:rsidP="00BF6BCE">
      <w:pPr>
        <w:pStyle w:val="Text"/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</w:rPr>
      </w:pPr>
      <w:r w:rsidRPr="00652697">
        <w:rPr>
          <w:rFonts w:ascii="Verdana" w:hAnsi="Verdana"/>
          <w:color w:val="404040"/>
          <w:sz w:val="22"/>
          <w:szCs w:val="22"/>
          <w:u w:color="404040"/>
        </w:rPr>
        <w:t xml:space="preserve">Der vollständige Untersuchungsbericht mit dem Titel „A 3-Year </w:t>
      </w:r>
      <w:proofErr w:type="spellStart"/>
      <w:r w:rsidRPr="00652697">
        <w:rPr>
          <w:rFonts w:ascii="Verdana" w:hAnsi="Verdana"/>
          <w:color w:val="404040"/>
          <w:sz w:val="22"/>
          <w:szCs w:val="22"/>
          <w:u w:color="404040"/>
        </w:rPr>
        <w:t>Prospective</w:t>
      </w:r>
      <w:proofErr w:type="spellEnd"/>
      <w:r w:rsidRPr="00652697">
        <w:rPr>
          <w:rFonts w:ascii="Verdana" w:hAnsi="Verdana"/>
          <w:color w:val="404040"/>
          <w:sz w:val="22"/>
          <w:szCs w:val="22"/>
          <w:u w:color="404040"/>
        </w:rPr>
        <w:t xml:space="preserve"> Study on </w:t>
      </w:r>
      <w:proofErr w:type="spellStart"/>
      <w:r w:rsidRPr="00652697">
        <w:rPr>
          <w:rFonts w:ascii="Verdana" w:hAnsi="Verdana"/>
          <w:color w:val="404040"/>
          <w:sz w:val="22"/>
          <w:szCs w:val="22"/>
          <w:u w:color="404040"/>
        </w:rPr>
        <w:t>Radiographic</w:t>
      </w:r>
      <w:proofErr w:type="spellEnd"/>
      <w:r w:rsidRPr="00652697">
        <w:rPr>
          <w:rFonts w:ascii="Verdana" w:hAnsi="Verdana"/>
          <w:color w:val="404040"/>
          <w:sz w:val="22"/>
          <w:szCs w:val="22"/>
          <w:u w:color="404040"/>
        </w:rPr>
        <w:t xml:space="preserve"> Marginal </w:t>
      </w:r>
      <w:proofErr w:type="spellStart"/>
      <w:r w:rsidRPr="00652697">
        <w:rPr>
          <w:rFonts w:ascii="Verdana" w:hAnsi="Verdana"/>
          <w:color w:val="404040"/>
          <w:sz w:val="22"/>
          <w:szCs w:val="22"/>
          <w:u w:color="404040"/>
        </w:rPr>
        <w:t>Bone</w:t>
      </w:r>
      <w:proofErr w:type="spellEnd"/>
      <w:r w:rsidRPr="00652697">
        <w:rPr>
          <w:rFonts w:ascii="Verdana" w:hAnsi="Verdana"/>
          <w:color w:val="404040"/>
          <w:sz w:val="22"/>
          <w:szCs w:val="22"/>
          <w:u w:color="404040"/>
        </w:rPr>
        <w:t xml:space="preserve"> Evaluation </w:t>
      </w:r>
      <w:proofErr w:type="spellStart"/>
      <w:r w:rsidRPr="00652697">
        <w:rPr>
          <w:rFonts w:ascii="Verdana" w:hAnsi="Verdana"/>
          <w:color w:val="404040"/>
          <w:sz w:val="22"/>
          <w:szCs w:val="22"/>
          <w:u w:color="404040"/>
        </w:rPr>
        <w:t>Around</w:t>
      </w:r>
      <w:proofErr w:type="spellEnd"/>
      <w:r w:rsidRPr="00652697">
        <w:rPr>
          <w:rFonts w:ascii="Verdana" w:hAnsi="Verdana"/>
          <w:color w:val="404040"/>
          <w:sz w:val="22"/>
          <w:szCs w:val="22"/>
          <w:u w:color="404040"/>
        </w:rPr>
        <w:t xml:space="preserve"> </w:t>
      </w:r>
      <w:proofErr w:type="spellStart"/>
      <w:r w:rsidRPr="00652697">
        <w:rPr>
          <w:rFonts w:ascii="Verdana" w:hAnsi="Verdana"/>
          <w:color w:val="404040"/>
          <w:sz w:val="22"/>
          <w:szCs w:val="22"/>
          <w:u w:color="404040"/>
        </w:rPr>
        <w:t>Platform</w:t>
      </w:r>
      <w:proofErr w:type="spellEnd"/>
      <w:r w:rsidRPr="00652697">
        <w:rPr>
          <w:rFonts w:ascii="Verdana" w:hAnsi="Verdana"/>
          <w:color w:val="404040"/>
          <w:sz w:val="22"/>
          <w:szCs w:val="22"/>
          <w:u w:color="404040"/>
        </w:rPr>
        <w:t xml:space="preserve">-Shifting </w:t>
      </w:r>
      <w:proofErr w:type="spellStart"/>
      <w:r w:rsidRPr="00652697">
        <w:rPr>
          <w:rFonts w:ascii="Verdana" w:hAnsi="Verdana"/>
          <w:color w:val="404040"/>
          <w:sz w:val="22"/>
          <w:szCs w:val="22"/>
          <w:u w:color="404040"/>
        </w:rPr>
        <w:t>Implants</w:t>
      </w:r>
      <w:proofErr w:type="spellEnd"/>
      <w:r w:rsidRPr="00652697">
        <w:rPr>
          <w:rFonts w:ascii="Verdana" w:hAnsi="Verdana"/>
          <w:color w:val="404040"/>
          <w:sz w:val="22"/>
          <w:szCs w:val="22"/>
          <w:u w:color="404040"/>
        </w:rPr>
        <w:t xml:space="preserve"> </w:t>
      </w:r>
      <w:proofErr w:type="spellStart"/>
      <w:r w:rsidRPr="00652697">
        <w:rPr>
          <w:rFonts w:ascii="Verdana" w:hAnsi="Verdana"/>
          <w:color w:val="404040"/>
          <w:sz w:val="22"/>
          <w:szCs w:val="22"/>
          <w:u w:color="404040"/>
        </w:rPr>
        <w:t>with</w:t>
      </w:r>
      <w:proofErr w:type="spellEnd"/>
      <w:r w:rsidRPr="00652697">
        <w:rPr>
          <w:rFonts w:ascii="Verdana" w:hAnsi="Verdana"/>
          <w:color w:val="404040"/>
          <w:sz w:val="22"/>
          <w:szCs w:val="22"/>
          <w:u w:color="404040"/>
        </w:rPr>
        <w:t xml:space="preserve"> Internal </w:t>
      </w:r>
      <w:proofErr w:type="spellStart"/>
      <w:r w:rsidRPr="00652697">
        <w:rPr>
          <w:rFonts w:ascii="Verdana" w:hAnsi="Verdana"/>
          <w:color w:val="404040"/>
          <w:sz w:val="22"/>
          <w:szCs w:val="22"/>
          <w:u w:color="404040"/>
        </w:rPr>
        <w:t>Conical</w:t>
      </w:r>
      <w:proofErr w:type="spellEnd"/>
      <w:r w:rsidRPr="00652697">
        <w:rPr>
          <w:rFonts w:ascii="Verdana" w:hAnsi="Verdana"/>
          <w:color w:val="404040"/>
          <w:sz w:val="22"/>
          <w:szCs w:val="22"/>
          <w:u w:color="404040"/>
        </w:rPr>
        <w:t xml:space="preserve"> Connections“ ist </w:t>
      </w:r>
      <w:r w:rsidR="00652697" w:rsidRPr="00652697">
        <w:rPr>
          <w:rFonts w:ascii="Verdana" w:hAnsi="Verdana"/>
          <w:color w:val="404040"/>
          <w:sz w:val="22"/>
          <w:szCs w:val="22"/>
          <w:u w:color="404040"/>
        </w:rPr>
        <w:t>in der</w:t>
      </w:r>
      <w:r w:rsidR="00652697">
        <w:rPr>
          <w:rFonts w:ascii="Verdana" w:hAnsi="Verdana"/>
          <w:color w:val="404040"/>
          <w:sz w:val="22"/>
          <w:szCs w:val="22"/>
          <w:u w:color="404040"/>
        </w:rPr>
        <w:t xml:space="preserve"> Ausgabe Mai-Juni 2021 der Zeitschrift </w:t>
      </w:r>
      <w:r w:rsidR="00652697" w:rsidRPr="00652697">
        <w:rPr>
          <w:rFonts w:ascii="Verdana" w:hAnsi="Verdana"/>
          <w:color w:val="404040"/>
          <w:sz w:val="22"/>
          <w:szCs w:val="22"/>
          <w:u w:color="404040"/>
        </w:rPr>
        <w:t xml:space="preserve">International Journal </w:t>
      </w:r>
      <w:proofErr w:type="spellStart"/>
      <w:r w:rsidR="00652697" w:rsidRPr="00652697">
        <w:rPr>
          <w:rFonts w:ascii="Verdana" w:hAnsi="Verdana"/>
          <w:color w:val="404040"/>
          <w:sz w:val="22"/>
          <w:szCs w:val="22"/>
          <w:u w:color="404040"/>
        </w:rPr>
        <w:t>of</w:t>
      </w:r>
      <w:proofErr w:type="spellEnd"/>
      <w:r w:rsidR="00652697" w:rsidRPr="00652697">
        <w:rPr>
          <w:rFonts w:ascii="Verdana" w:hAnsi="Verdana"/>
          <w:color w:val="404040"/>
          <w:sz w:val="22"/>
          <w:szCs w:val="22"/>
          <w:u w:color="404040"/>
        </w:rPr>
        <w:t xml:space="preserve"> Oral &amp; </w:t>
      </w:r>
      <w:proofErr w:type="spellStart"/>
      <w:r w:rsidR="00652697" w:rsidRPr="00652697">
        <w:rPr>
          <w:rFonts w:ascii="Verdana" w:hAnsi="Verdana"/>
          <w:color w:val="404040"/>
          <w:sz w:val="22"/>
          <w:szCs w:val="22"/>
          <w:u w:color="404040"/>
        </w:rPr>
        <w:t>Maxillofacial</w:t>
      </w:r>
      <w:proofErr w:type="spellEnd"/>
      <w:r w:rsidR="00652697" w:rsidRPr="00652697">
        <w:rPr>
          <w:rFonts w:ascii="Verdana" w:hAnsi="Verdana"/>
          <w:color w:val="404040"/>
          <w:sz w:val="22"/>
          <w:szCs w:val="22"/>
          <w:u w:color="404040"/>
        </w:rPr>
        <w:t xml:space="preserve"> </w:t>
      </w:r>
      <w:proofErr w:type="spellStart"/>
      <w:r w:rsidR="00652697" w:rsidRPr="00652697">
        <w:rPr>
          <w:rFonts w:ascii="Verdana" w:hAnsi="Verdana"/>
          <w:color w:val="404040"/>
          <w:sz w:val="22"/>
          <w:szCs w:val="22"/>
          <w:u w:color="404040"/>
        </w:rPr>
        <w:t>Implants</w:t>
      </w:r>
      <w:proofErr w:type="spellEnd"/>
      <w:r w:rsidR="00652697">
        <w:rPr>
          <w:rFonts w:ascii="Verdana" w:hAnsi="Verdana"/>
          <w:color w:val="404040"/>
          <w:sz w:val="22"/>
          <w:szCs w:val="22"/>
          <w:u w:color="404040"/>
        </w:rPr>
        <w:t xml:space="preserve"> erschienen.</w:t>
      </w:r>
    </w:p>
    <w:p w14:paraId="583165C0" w14:textId="7A196D0F" w:rsidR="00652697" w:rsidRDefault="00652697" w:rsidP="00BF6BCE">
      <w:pPr>
        <w:pStyle w:val="Text"/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</w:rPr>
      </w:pPr>
    </w:p>
    <w:p w14:paraId="38F14874" w14:textId="5CEBD661" w:rsidR="00652697" w:rsidRPr="00652697" w:rsidRDefault="009D5D69" w:rsidP="00652697">
      <w:pPr>
        <w:pStyle w:val="Text"/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</w:rPr>
      </w:pPr>
      <w:r>
        <w:rPr>
          <w:rFonts w:ascii="Verdana" w:hAnsi="Verdana"/>
          <w:color w:val="404040"/>
          <w:sz w:val="22"/>
          <w:szCs w:val="22"/>
          <w:u w:color="404040"/>
        </w:rPr>
        <w:t xml:space="preserve">Der </w:t>
      </w:r>
      <w:r w:rsidR="00652697">
        <w:rPr>
          <w:rFonts w:ascii="Verdana" w:hAnsi="Verdana"/>
          <w:color w:val="404040"/>
          <w:sz w:val="22"/>
          <w:szCs w:val="22"/>
          <w:u w:color="404040"/>
        </w:rPr>
        <w:t xml:space="preserve">Untersuchungsbericht und </w:t>
      </w:r>
      <w:r>
        <w:rPr>
          <w:rFonts w:ascii="Verdana" w:hAnsi="Verdana"/>
          <w:color w:val="404040"/>
          <w:sz w:val="22"/>
          <w:szCs w:val="22"/>
          <w:u w:color="404040"/>
        </w:rPr>
        <w:t xml:space="preserve">das </w:t>
      </w:r>
      <w:r w:rsidR="00652697">
        <w:rPr>
          <w:rFonts w:ascii="Verdana" w:hAnsi="Verdana"/>
          <w:color w:val="404040"/>
          <w:sz w:val="22"/>
          <w:szCs w:val="22"/>
          <w:u w:color="404040"/>
        </w:rPr>
        <w:t xml:space="preserve">Abstract </w:t>
      </w:r>
      <w:r w:rsidR="000263F5">
        <w:rPr>
          <w:rFonts w:ascii="Verdana" w:hAnsi="Verdana"/>
          <w:color w:val="404040"/>
          <w:sz w:val="22"/>
          <w:szCs w:val="22"/>
          <w:u w:color="404040"/>
        </w:rPr>
        <w:t>können</w:t>
      </w:r>
      <w:r w:rsidR="00652697">
        <w:rPr>
          <w:rFonts w:ascii="Verdana" w:hAnsi="Verdana"/>
          <w:color w:val="404040"/>
          <w:sz w:val="22"/>
          <w:szCs w:val="22"/>
          <w:u w:color="404040"/>
        </w:rPr>
        <w:t xml:space="preserve"> unter </w:t>
      </w:r>
      <w:r w:rsidRPr="009D5D69">
        <w:rPr>
          <w:rFonts w:ascii="Verdana" w:hAnsi="Verdana"/>
          <w:color w:val="404040"/>
          <w:sz w:val="22"/>
          <w:szCs w:val="22"/>
          <w:u w:color="404040"/>
        </w:rPr>
        <w:t>http://www.quintpub.com/journals/omi/abstract.php?iss2_id=1755&amp;article_id=21533#.YR-V_Y4zaUk</w:t>
      </w:r>
      <w:r w:rsidR="00FC5050">
        <w:rPr>
          <w:rFonts w:ascii="Verdana" w:eastAsia="Verdana" w:hAnsi="Verdana" w:cs="Verdana"/>
          <w:sz w:val="22"/>
          <w:szCs w:val="22"/>
        </w:rPr>
        <w:t xml:space="preserve"> </w:t>
      </w:r>
      <w:r w:rsidR="000263F5">
        <w:rPr>
          <w:rFonts w:ascii="Verdana" w:hAnsi="Verdana"/>
          <w:color w:val="404040"/>
          <w:sz w:val="22"/>
          <w:szCs w:val="22"/>
          <w:u w:color="404040"/>
        </w:rPr>
        <w:t>abgerufen werden</w:t>
      </w:r>
      <w:r w:rsidR="00652697" w:rsidRPr="00652697">
        <w:rPr>
          <w:rFonts w:ascii="Verdana" w:hAnsi="Verdana"/>
          <w:color w:val="404040"/>
          <w:sz w:val="22"/>
          <w:szCs w:val="22"/>
          <w:u w:color="404040"/>
        </w:rPr>
        <w:t>.</w:t>
      </w:r>
    </w:p>
    <w:p w14:paraId="3C79D162" w14:textId="2B1A4623" w:rsidR="00652697" w:rsidRDefault="00652697" w:rsidP="00BF6BCE">
      <w:pPr>
        <w:pStyle w:val="Text"/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</w:rPr>
      </w:pPr>
    </w:p>
    <w:p w14:paraId="2A01886E" w14:textId="77777777" w:rsidR="009B5C22" w:rsidRPr="00652697" w:rsidRDefault="009B5C22" w:rsidP="00BF6BCE">
      <w:pPr>
        <w:pStyle w:val="Text"/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</w:rPr>
      </w:pPr>
    </w:p>
    <w:p w14:paraId="336DDE53" w14:textId="77777777" w:rsidR="009B5C22" w:rsidRPr="009D5D69" w:rsidRDefault="009B5C22" w:rsidP="009D5D69">
      <w:pPr>
        <w:pStyle w:val="Text"/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</w:rPr>
      </w:pPr>
      <w:r w:rsidRPr="009D5D69">
        <w:rPr>
          <w:rFonts w:ascii="Verdana" w:hAnsi="Verdana"/>
          <w:color w:val="404040"/>
          <w:sz w:val="22"/>
          <w:szCs w:val="22"/>
          <w:u w:color="404040"/>
        </w:rPr>
        <w:t xml:space="preserve">Kontakt: </w:t>
      </w:r>
    </w:p>
    <w:p w14:paraId="2E165DD3" w14:textId="77777777" w:rsidR="009B5C22" w:rsidRPr="009D5D69" w:rsidRDefault="009B5C22" w:rsidP="009D5D69">
      <w:pPr>
        <w:pStyle w:val="Text"/>
        <w:jc w:val="both"/>
        <w:rPr>
          <w:rFonts w:ascii="Verdana" w:hAnsi="Verdana"/>
          <w:color w:val="404040"/>
          <w:sz w:val="22"/>
          <w:szCs w:val="22"/>
          <w:u w:color="404040"/>
        </w:rPr>
      </w:pPr>
    </w:p>
    <w:p w14:paraId="18F6F52A" w14:textId="7D61DADD" w:rsidR="009B5C22" w:rsidRPr="009D5D69" w:rsidRDefault="009B5C22" w:rsidP="009D5D69">
      <w:pPr>
        <w:pStyle w:val="Text"/>
        <w:jc w:val="both"/>
        <w:rPr>
          <w:rFonts w:ascii="Verdana" w:hAnsi="Verdana"/>
          <w:color w:val="404040"/>
          <w:sz w:val="22"/>
          <w:szCs w:val="22"/>
          <w:u w:color="404040"/>
        </w:rPr>
      </w:pPr>
      <w:r w:rsidRPr="009D5D69">
        <w:rPr>
          <w:rFonts w:ascii="Verdana" w:hAnsi="Verdana"/>
          <w:color w:val="404040"/>
          <w:sz w:val="22"/>
          <w:szCs w:val="22"/>
          <w:u w:color="404040"/>
        </w:rPr>
        <w:t xml:space="preserve">GC Germany GmbH </w:t>
      </w:r>
    </w:p>
    <w:p w14:paraId="55280C05" w14:textId="77777777" w:rsidR="009B5C22" w:rsidRPr="009D5D69" w:rsidRDefault="009B5C22" w:rsidP="009D5D69">
      <w:pPr>
        <w:pStyle w:val="Text"/>
        <w:jc w:val="both"/>
        <w:rPr>
          <w:rFonts w:ascii="Verdana" w:hAnsi="Verdana"/>
          <w:color w:val="404040"/>
          <w:sz w:val="22"/>
          <w:szCs w:val="22"/>
          <w:u w:color="404040"/>
        </w:rPr>
      </w:pPr>
      <w:proofErr w:type="spellStart"/>
      <w:r w:rsidRPr="009D5D69">
        <w:rPr>
          <w:rFonts w:ascii="Verdana" w:hAnsi="Verdana"/>
          <w:color w:val="404040"/>
          <w:sz w:val="22"/>
          <w:szCs w:val="22"/>
          <w:u w:color="404040"/>
        </w:rPr>
        <w:t>Seifgrundstraße</w:t>
      </w:r>
      <w:proofErr w:type="spellEnd"/>
      <w:r w:rsidRPr="009D5D69">
        <w:rPr>
          <w:rFonts w:ascii="Verdana" w:hAnsi="Verdana"/>
          <w:color w:val="404040"/>
          <w:sz w:val="22"/>
          <w:szCs w:val="22"/>
          <w:u w:color="404040"/>
        </w:rPr>
        <w:t xml:space="preserve"> 2 </w:t>
      </w:r>
    </w:p>
    <w:p w14:paraId="7C620BC2" w14:textId="77777777" w:rsidR="009B5C22" w:rsidRPr="009D5D69" w:rsidRDefault="009B5C22" w:rsidP="009D5D69">
      <w:pPr>
        <w:pStyle w:val="Text"/>
        <w:jc w:val="both"/>
        <w:rPr>
          <w:rFonts w:ascii="Verdana" w:hAnsi="Verdana"/>
          <w:color w:val="404040"/>
          <w:sz w:val="22"/>
          <w:szCs w:val="22"/>
          <w:u w:color="404040"/>
        </w:rPr>
      </w:pPr>
      <w:r w:rsidRPr="009D5D69">
        <w:rPr>
          <w:rFonts w:ascii="Verdana" w:hAnsi="Verdana"/>
          <w:color w:val="404040"/>
          <w:sz w:val="22"/>
          <w:szCs w:val="22"/>
          <w:u w:color="404040"/>
        </w:rPr>
        <w:t xml:space="preserve">61348 Bad Homburg </w:t>
      </w:r>
    </w:p>
    <w:p w14:paraId="5869F98D" w14:textId="77777777" w:rsidR="009B5C22" w:rsidRPr="009D5D69" w:rsidRDefault="009B5C22" w:rsidP="009D5D69">
      <w:pPr>
        <w:pStyle w:val="Text"/>
        <w:jc w:val="both"/>
        <w:rPr>
          <w:rFonts w:ascii="Verdana" w:hAnsi="Verdana"/>
          <w:color w:val="404040"/>
          <w:sz w:val="22"/>
          <w:szCs w:val="22"/>
          <w:u w:color="404040"/>
        </w:rPr>
      </w:pPr>
      <w:r w:rsidRPr="009D5D69">
        <w:rPr>
          <w:rFonts w:ascii="Verdana" w:hAnsi="Verdana"/>
          <w:color w:val="404040"/>
          <w:sz w:val="22"/>
          <w:szCs w:val="22"/>
          <w:u w:color="404040"/>
        </w:rPr>
        <w:t xml:space="preserve">Fon +49.6172.99.596.0 </w:t>
      </w:r>
    </w:p>
    <w:p w14:paraId="74977B99" w14:textId="77777777" w:rsidR="009B5C22" w:rsidRPr="009D5D69" w:rsidRDefault="009B5C22" w:rsidP="009D5D69">
      <w:pPr>
        <w:pStyle w:val="Text"/>
        <w:jc w:val="both"/>
        <w:rPr>
          <w:rFonts w:ascii="Verdana" w:hAnsi="Verdana"/>
          <w:color w:val="404040"/>
          <w:sz w:val="22"/>
          <w:szCs w:val="22"/>
          <w:u w:color="404040"/>
        </w:rPr>
      </w:pPr>
      <w:r w:rsidRPr="009D5D69">
        <w:rPr>
          <w:rFonts w:ascii="Verdana" w:hAnsi="Verdana"/>
          <w:color w:val="404040"/>
          <w:sz w:val="22"/>
          <w:szCs w:val="22"/>
          <w:u w:color="404040"/>
        </w:rPr>
        <w:t xml:space="preserve">Fax +49.6172.99.596.66 </w:t>
      </w:r>
    </w:p>
    <w:p w14:paraId="726D9391" w14:textId="77777777" w:rsidR="009B5C22" w:rsidRPr="009D5D69" w:rsidRDefault="009B5C22" w:rsidP="009D5D69">
      <w:pPr>
        <w:pStyle w:val="Text"/>
        <w:jc w:val="both"/>
        <w:rPr>
          <w:rFonts w:ascii="Verdana" w:hAnsi="Verdana"/>
          <w:color w:val="404040"/>
          <w:sz w:val="22"/>
          <w:szCs w:val="22"/>
          <w:u w:color="404040"/>
        </w:rPr>
      </w:pPr>
      <w:proofErr w:type="spellStart"/>
      <w:proofErr w:type="gramStart"/>
      <w:r w:rsidRPr="009D5D69">
        <w:rPr>
          <w:rFonts w:ascii="Verdana" w:hAnsi="Verdana"/>
          <w:color w:val="404040"/>
          <w:sz w:val="22"/>
          <w:szCs w:val="22"/>
          <w:u w:color="404040"/>
        </w:rPr>
        <w:t>europe.gc.dental</w:t>
      </w:r>
      <w:proofErr w:type="spellEnd"/>
      <w:proofErr w:type="gramEnd"/>
      <w:r w:rsidRPr="009D5D69">
        <w:rPr>
          <w:rFonts w:ascii="Verdana" w:hAnsi="Verdana"/>
          <w:color w:val="404040"/>
          <w:sz w:val="22"/>
          <w:szCs w:val="22"/>
          <w:u w:color="404040"/>
        </w:rPr>
        <w:t xml:space="preserve">/de-DE </w:t>
      </w:r>
    </w:p>
    <w:p w14:paraId="44D1AA88" w14:textId="05F0DBB2" w:rsidR="009B5C22" w:rsidRPr="009D5D69" w:rsidRDefault="006F18EA" w:rsidP="009D5D69">
      <w:pPr>
        <w:pStyle w:val="Text"/>
        <w:jc w:val="both"/>
        <w:rPr>
          <w:rFonts w:ascii="Verdana" w:hAnsi="Verdana"/>
          <w:color w:val="404040"/>
          <w:sz w:val="22"/>
          <w:szCs w:val="22"/>
          <w:u w:color="404040"/>
        </w:rPr>
      </w:pPr>
      <w:hyperlink r:id="rId6" w:history="1">
        <w:r w:rsidR="009B5C22" w:rsidRPr="009D5D69">
          <w:rPr>
            <w:rFonts w:ascii="Verdana" w:hAnsi="Verdana"/>
            <w:color w:val="404040"/>
            <w:sz w:val="22"/>
            <w:szCs w:val="22"/>
            <w:u w:color="404040"/>
          </w:rPr>
          <w:t>info.germany@gc.dental</w:t>
        </w:r>
      </w:hyperlink>
      <w:r w:rsidR="009B5C22" w:rsidRPr="009D5D69">
        <w:rPr>
          <w:rFonts w:ascii="Verdana" w:hAnsi="Verdana"/>
          <w:color w:val="404040"/>
          <w:sz w:val="22"/>
          <w:szCs w:val="22"/>
          <w:u w:color="404040"/>
        </w:rPr>
        <w:t xml:space="preserve"> </w:t>
      </w:r>
    </w:p>
    <w:p w14:paraId="60305FA2" w14:textId="04290207" w:rsidR="009B5C22" w:rsidRDefault="009B5C22" w:rsidP="009B5C22">
      <w:pPr>
        <w:rPr>
          <w:rFonts w:ascii="Verdana" w:hAnsi="Verdana"/>
          <w:color w:val="464646"/>
          <w:spacing w:val="5"/>
          <w:kern w:val="28"/>
          <w:sz w:val="22"/>
          <w:szCs w:val="22"/>
          <w:lang w:val="fr-FR"/>
        </w:rPr>
      </w:pPr>
    </w:p>
    <w:p w14:paraId="343F6929" w14:textId="7FB22095" w:rsidR="009B5C22" w:rsidRDefault="009B5C22" w:rsidP="009B5C22">
      <w:pPr>
        <w:rPr>
          <w:rFonts w:ascii="Verdana" w:hAnsi="Verdana"/>
          <w:color w:val="464646"/>
          <w:spacing w:val="5"/>
          <w:kern w:val="28"/>
          <w:sz w:val="22"/>
          <w:szCs w:val="22"/>
          <w:lang w:val="fr-FR"/>
        </w:rPr>
      </w:pPr>
    </w:p>
    <w:p w14:paraId="6F98FA66" w14:textId="77777777" w:rsidR="009B5C22" w:rsidRPr="009B5C22" w:rsidRDefault="009B5C22" w:rsidP="009B5C22">
      <w:pPr>
        <w:rPr>
          <w:rFonts w:ascii="Verdana" w:hAnsi="Verdana"/>
          <w:color w:val="464646"/>
          <w:spacing w:val="5"/>
          <w:kern w:val="28"/>
          <w:sz w:val="22"/>
          <w:szCs w:val="22"/>
          <w:lang w:val="fr-FR"/>
        </w:rPr>
      </w:pPr>
    </w:p>
    <w:p w14:paraId="2D92CF91" w14:textId="192320CB" w:rsidR="00BF6BCE" w:rsidRPr="00452077" w:rsidRDefault="00BF6BCE" w:rsidP="00AF18BD">
      <w:pPr>
        <w:pStyle w:val="NormalWeb"/>
        <w:rPr>
          <w:rFonts w:ascii="Verdana" w:hAnsi="Verdana" w:cstheme="minorHAnsi"/>
          <w:noProof/>
          <w:lang w:val="fr-FR" w:eastAsia="ja-JP"/>
        </w:rPr>
      </w:pPr>
    </w:p>
    <w:p w14:paraId="1D765631" w14:textId="20D87EFC" w:rsidR="005A062B" w:rsidRPr="00452077" w:rsidRDefault="00B65F06" w:rsidP="00AF18BD">
      <w:pPr>
        <w:pStyle w:val="NormalWeb"/>
        <w:rPr>
          <w:rStyle w:val="Ohne"/>
          <w:rFonts w:ascii="Verdana" w:hAnsi="Verdana"/>
          <w:color w:val="404040"/>
          <w:sz w:val="22"/>
          <w:szCs w:val="22"/>
          <w:u w:color="404040"/>
          <w:lang w:val="fr-FR"/>
        </w:rPr>
      </w:pPr>
      <w:r w:rsidRPr="00452077">
        <w:rPr>
          <w:rStyle w:val="Ohne"/>
          <w:rFonts w:ascii="Verdana" w:hAnsi="Verdana"/>
          <w:color w:val="404040"/>
          <w:sz w:val="22"/>
          <w:szCs w:val="22"/>
          <w:u w:color="404040"/>
          <w:lang w:val="fr-FR"/>
        </w:rPr>
        <w:t xml:space="preserve"> </w:t>
      </w:r>
      <w:r w:rsidR="006F18EA">
        <w:rPr>
          <w:rStyle w:val="Ohne"/>
          <w:rFonts w:ascii="Verdana" w:hAnsi="Verdana"/>
          <w:noProof/>
          <w:color w:val="404040"/>
          <w:sz w:val="22"/>
          <w:szCs w:val="22"/>
          <w:u w:color="404040"/>
          <w:lang w:val="fr-FR"/>
        </w:rPr>
        <w:drawing>
          <wp:inline distT="0" distB="0" distL="0" distR="0" wp14:anchorId="4E5C3723" wp14:editId="7AC7BB0F">
            <wp:extent cx="1892808" cy="13167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156" b="26721"/>
                    <a:stretch/>
                  </pic:blipFill>
                  <pic:spPr bwMode="auto">
                    <a:xfrm>
                      <a:off x="0" y="0"/>
                      <a:ext cx="1892808" cy="1316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3252D3" w14:textId="22E209FF" w:rsidR="00541656" w:rsidRPr="006F18EA" w:rsidRDefault="006F18EA" w:rsidP="006F18EA">
      <w:pPr>
        <w:pStyle w:val="Text"/>
        <w:jc w:val="both"/>
        <w:rPr>
          <w:rFonts w:ascii="Verdana" w:hAnsi="Verdana"/>
          <w:color w:val="404040"/>
          <w:sz w:val="22"/>
          <w:szCs w:val="22"/>
          <w:u w:color="404040"/>
        </w:rPr>
      </w:pPr>
      <w:r w:rsidRPr="006F18EA">
        <w:rPr>
          <w:rFonts w:ascii="Verdana" w:hAnsi="Verdana"/>
          <w:color w:val="404040"/>
          <w:sz w:val="22"/>
          <w:szCs w:val="22"/>
          <w:u w:color="404040"/>
        </w:rPr>
        <w:t xml:space="preserve">GC </w:t>
      </w:r>
      <w:proofErr w:type="spellStart"/>
      <w:r w:rsidRPr="006F18EA">
        <w:rPr>
          <w:rFonts w:ascii="Verdana" w:hAnsi="Verdana"/>
          <w:color w:val="404040"/>
          <w:sz w:val="22"/>
          <w:szCs w:val="22"/>
          <w:u w:color="404040"/>
        </w:rPr>
        <w:t>Implant</w:t>
      </w:r>
      <w:proofErr w:type="spellEnd"/>
      <w:r w:rsidRPr="006F18EA">
        <w:rPr>
          <w:rFonts w:ascii="Verdana" w:hAnsi="Verdana"/>
          <w:color w:val="404040"/>
          <w:sz w:val="22"/>
          <w:szCs w:val="22"/>
          <w:u w:color="404040"/>
        </w:rPr>
        <w:t xml:space="preserve"> </w:t>
      </w:r>
      <w:proofErr w:type="spellStart"/>
      <w:r w:rsidRPr="006F18EA">
        <w:rPr>
          <w:rFonts w:ascii="Verdana" w:hAnsi="Verdana"/>
          <w:color w:val="404040"/>
          <w:sz w:val="22"/>
          <w:szCs w:val="22"/>
          <w:u w:color="404040"/>
        </w:rPr>
        <w:t>Aadva</w:t>
      </w:r>
      <w:proofErr w:type="spellEnd"/>
      <w:r>
        <w:rPr>
          <w:rFonts w:ascii="Verdana" w:hAnsi="Verdana"/>
          <w:color w:val="404040"/>
          <w:sz w:val="22"/>
          <w:szCs w:val="22"/>
          <w:u w:color="404040"/>
        </w:rPr>
        <w:t>™</w:t>
      </w:r>
      <w:r w:rsidRPr="006F18EA">
        <w:rPr>
          <w:rFonts w:ascii="Verdana" w:hAnsi="Verdana"/>
          <w:color w:val="404040"/>
          <w:sz w:val="22"/>
          <w:szCs w:val="22"/>
          <w:u w:color="404040"/>
        </w:rPr>
        <w:t xml:space="preserve"> </w:t>
      </w:r>
    </w:p>
    <w:sectPr w:rsidR="00541656" w:rsidRPr="006F18EA">
      <w:headerReference w:type="default" r:id="rId8"/>
      <w:pgSz w:w="11900" w:h="16840"/>
      <w:pgMar w:top="1826" w:right="1985" w:bottom="1792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9E55A" w14:textId="77777777" w:rsidR="00DD3896" w:rsidRDefault="00DD3896">
      <w:r>
        <w:separator/>
      </w:r>
    </w:p>
  </w:endnote>
  <w:endnote w:type="continuationSeparator" w:id="0">
    <w:p w14:paraId="1416B101" w14:textId="77777777" w:rsidR="00DD3896" w:rsidRDefault="00DD3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roman"/>
    <w:pitch w:val="default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0389ED" w14:textId="77777777" w:rsidR="00DD3896" w:rsidRDefault="00DD3896">
      <w:r>
        <w:separator/>
      </w:r>
    </w:p>
  </w:footnote>
  <w:footnote w:type="continuationSeparator" w:id="0">
    <w:p w14:paraId="53AACED4" w14:textId="77777777" w:rsidR="00DD3896" w:rsidRDefault="00DD3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06629" w14:textId="77777777" w:rsidR="005A062B" w:rsidRDefault="00B65F06">
    <w:pPr>
      <w:pStyle w:val="Header"/>
      <w:tabs>
        <w:tab w:val="clear" w:pos="9072"/>
        <w:tab w:val="right" w:pos="7842"/>
      </w:tabs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95EB114" wp14:editId="50BC2C53">
              <wp:simplePos x="0" y="0"/>
              <wp:positionH relativeFrom="page">
                <wp:posOffset>174625</wp:posOffset>
              </wp:positionH>
              <wp:positionV relativeFrom="page">
                <wp:posOffset>459740</wp:posOffset>
              </wp:positionV>
              <wp:extent cx="7250435" cy="9672326"/>
              <wp:effectExtent l="0" t="0" r="0" b="0"/>
              <wp:wrapNone/>
              <wp:docPr id="1073741830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0435" cy="9672326"/>
                        <a:chOff x="0" y="-2"/>
                        <a:chExt cx="7250434" cy="9672324"/>
                      </a:xfrm>
                    </wpg:grpSpPr>
                    <pic:pic xmlns:pic="http://schemas.openxmlformats.org/drawingml/2006/picture">
                      <pic:nvPicPr>
                        <pic:cNvPr id="1073741825" name="Picture 2" descr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36544" y="9319114"/>
                          <a:ext cx="1569723" cy="35320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g:grpSp>
                      <wpg:cNvPr id="1073741829" name="Group 3"/>
                      <wpg:cNvGrpSpPr/>
                      <wpg:grpSpPr>
                        <a:xfrm>
                          <a:off x="-1" y="-3"/>
                          <a:ext cx="7250435" cy="579073"/>
                          <a:chOff x="0" y="-1"/>
                          <a:chExt cx="7250434" cy="579071"/>
                        </a:xfrm>
                      </wpg:grpSpPr>
                      <pic:pic xmlns:pic="http://schemas.openxmlformats.org/drawingml/2006/picture">
                        <pic:nvPicPr>
                          <pic:cNvPr id="1073741826" name="Picture 4" descr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623022" y="-2"/>
                            <a:ext cx="627413" cy="57907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Line 5"/>
                        <wps:cNvCnPr/>
                        <wps:spPr>
                          <a:xfrm flipV="1">
                            <a:off x="-1" y="139052"/>
                            <a:ext cx="6759916" cy="1907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Line 6"/>
                        <wps:cNvCnPr/>
                        <wps:spPr>
                          <a:xfrm flipV="1">
                            <a:off x="6566069" y="137620"/>
                            <a:ext cx="195102" cy="362878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group w14:anchorId="5C619023" id="officeArt object" o:spid="_x0000_s1026" alt="Group 1" style="position:absolute;margin-left:13.75pt;margin-top:36.2pt;width:570.9pt;height:761.6pt;z-index:-251658240;mso-wrap-distance-left:12pt;mso-wrap-distance-top:12pt;mso-wrap-distance-right:12pt;mso-wrap-distance-bottom:12pt;mso-position-horizontal-relative:page;mso-position-vertical-relative:page" coordorigin="" coordsize="72504,967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Picture 2" style="position:absolute;left:28365;top:93191;width:15697;height:3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" strokeweight="1pt">
                <v:stroke miterlimit="4"/>
                <v:imagedata r:id="rId3" o:title="Picture 2"/>
              </v:shape>
              <v:group id="Group 3" o:spid="_x0000_s1028" style="position:absolute;width:72504;height:5790" coordorigin="" coordsize="72504,5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">
                <v:shape id="Picture 4" o:spid="_x0000_s1029" type="#_x0000_t75" alt="Picture 4" style="position:absolute;left:66230;width:6274;height:5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" strokeweight="1pt">
                  <v:stroke miterlimit="4"/>
                  <v:imagedata r:id="rId4" o:title="Picture 4"/>
                </v:shape>
                <v:line id="Line 5" o:spid="_x0000_s1030" style="position:absolute;flip:y;visibility:visible;mso-wrap-style:square" from="0,1390" to="67599,1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" strokecolor="#afafb0" strokeweight="1pt"/>
                <v:line id="Line 6" o:spid="_x0000_s1031" style="position:absolute;flip:y;visibility:visible;mso-wrap-style:square" from="65660,1376" to="67611,5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" strokecolor="#afafb0" strokeweight="1pt"/>
              </v:group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62B"/>
    <w:rsid w:val="00012CAE"/>
    <w:rsid w:val="000263F5"/>
    <w:rsid w:val="00067E9A"/>
    <w:rsid w:val="00093C60"/>
    <w:rsid w:val="000C3730"/>
    <w:rsid w:val="0018693E"/>
    <w:rsid w:val="001D7ACA"/>
    <w:rsid w:val="001E6790"/>
    <w:rsid w:val="00265D58"/>
    <w:rsid w:val="00297A4D"/>
    <w:rsid w:val="00300A87"/>
    <w:rsid w:val="00452077"/>
    <w:rsid w:val="00457D25"/>
    <w:rsid w:val="00492D0E"/>
    <w:rsid w:val="004D1778"/>
    <w:rsid w:val="00505AB1"/>
    <w:rsid w:val="00541656"/>
    <w:rsid w:val="005A062B"/>
    <w:rsid w:val="006076C5"/>
    <w:rsid w:val="00652697"/>
    <w:rsid w:val="006E2917"/>
    <w:rsid w:val="006F18EA"/>
    <w:rsid w:val="006F7372"/>
    <w:rsid w:val="00705696"/>
    <w:rsid w:val="00775F30"/>
    <w:rsid w:val="0078649F"/>
    <w:rsid w:val="00787CB5"/>
    <w:rsid w:val="007E7CA6"/>
    <w:rsid w:val="007F3845"/>
    <w:rsid w:val="00820126"/>
    <w:rsid w:val="00824002"/>
    <w:rsid w:val="00896960"/>
    <w:rsid w:val="008A27F9"/>
    <w:rsid w:val="009779F4"/>
    <w:rsid w:val="009B5C22"/>
    <w:rsid w:val="009D5936"/>
    <w:rsid w:val="009D5D69"/>
    <w:rsid w:val="009E370E"/>
    <w:rsid w:val="00A14A9D"/>
    <w:rsid w:val="00A23061"/>
    <w:rsid w:val="00A60C0C"/>
    <w:rsid w:val="00AE3C25"/>
    <w:rsid w:val="00AE6861"/>
    <w:rsid w:val="00AE7D00"/>
    <w:rsid w:val="00AF18BD"/>
    <w:rsid w:val="00AF5881"/>
    <w:rsid w:val="00B23946"/>
    <w:rsid w:val="00B27B95"/>
    <w:rsid w:val="00B36AE7"/>
    <w:rsid w:val="00B64A2D"/>
    <w:rsid w:val="00B65F06"/>
    <w:rsid w:val="00BA192B"/>
    <w:rsid w:val="00BF6BCE"/>
    <w:rsid w:val="00C129C4"/>
    <w:rsid w:val="00C42125"/>
    <w:rsid w:val="00C4793A"/>
    <w:rsid w:val="00C73C04"/>
    <w:rsid w:val="00C96A71"/>
    <w:rsid w:val="00CA2405"/>
    <w:rsid w:val="00CE14E8"/>
    <w:rsid w:val="00DD3896"/>
    <w:rsid w:val="00DE67E6"/>
    <w:rsid w:val="00FC3DA6"/>
    <w:rsid w:val="00FC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7A9BBFF"/>
  <w15:docId w15:val="{3D7A4921-D67A-4B27-946E-494B86F9C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cs="Arial Unicode MS"/>
      <w:color w:val="000000"/>
      <w:sz w:val="24"/>
      <w:szCs w:val="24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Ohne">
    <w:name w:val="Ohne"/>
  </w:style>
  <w:style w:type="character" w:customStyle="1" w:styleId="Hyperlink0">
    <w:name w:val="Hyperlink.0"/>
    <w:basedOn w:val="Ohne"/>
    <w:rPr>
      <w:rFonts w:ascii="Verdana" w:eastAsia="Verdana" w:hAnsi="Verdana" w:cs="Verdana"/>
      <w:outline w:val="0"/>
      <w:color w:val="404040"/>
      <w:sz w:val="22"/>
      <w:szCs w:val="22"/>
      <w:u w:color="404040"/>
    </w:rPr>
  </w:style>
  <w:style w:type="paragraph" w:customStyle="1" w:styleId="Standard1">
    <w:name w:val="Standard1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1">
    <w:name w:val="Hyperlink.1"/>
    <w:basedOn w:val="Link"/>
    <w:rPr>
      <w:rFonts w:ascii="Verdana" w:eastAsia="Verdana" w:hAnsi="Verdana" w:cs="Verdana"/>
      <w:outline w:val="0"/>
      <w:color w:val="0000FF"/>
      <w:spacing w:val="5"/>
      <w:kern w:val="28"/>
      <w:sz w:val="22"/>
      <w:szCs w:val="22"/>
      <w:u w:val="single" w:color="0000FF"/>
      <w:lang w:val="de-D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8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86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70E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7E7C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CA6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F6B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2697"/>
    <w:rPr>
      <w:color w:val="FF00FF" w:themeColor="followedHyperlink"/>
      <w:u w:val="single"/>
    </w:rPr>
  </w:style>
  <w:style w:type="paragraph" w:customStyle="1" w:styleId="Default">
    <w:name w:val="Default"/>
    <w:rsid w:val="009B5C2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6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10099">
          <w:blockQuote w:val="1"/>
          <w:marLeft w:val="0"/>
          <w:marRight w:val="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.germany@gc.denta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2001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Horn Borter, Virginie</dc:creator>
  <cp:lastModifiedBy>Kuehne, Oliver</cp:lastModifiedBy>
  <cp:revision>3</cp:revision>
  <dcterms:created xsi:type="dcterms:W3CDTF">2021-08-20T11:58:00Z</dcterms:created>
  <dcterms:modified xsi:type="dcterms:W3CDTF">2021-08-20T12:17:00Z</dcterms:modified>
</cp:coreProperties>
</file>