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D23C0D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s-ES_tradnl"/>
        </w:rPr>
      </w:pPr>
      <w:bookmarkStart w:id="0" w:name="_GoBack"/>
      <w:bookmarkEnd w:id="0"/>
    </w:p>
    <w:p w14:paraId="6A96F125" w14:textId="40E98618" w:rsidR="005E08DE" w:rsidRPr="00D23C0D" w:rsidRDefault="000B738C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s-ES_tradnl"/>
        </w:rPr>
      </w:pPr>
      <w:r w:rsidRPr="00D23C0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Comunicado de prensa</w:t>
      </w:r>
      <w:r w:rsidR="00016817" w:rsidRPr="00D23C0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, </w:t>
      </w:r>
      <w:r w:rsidRPr="00D23C0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s</w:t>
      </w:r>
      <w:r w:rsidR="00CB642A" w:rsidRPr="00D23C0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ept</w:t>
      </w:r>
      <w:r w:rsidRPr="00D23C0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i</w:t>
      </w:r>
      <w:r w:rsidR="00CB642A" w:rsidRPr="00D23C0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em</w:t>
      </w:r>
      <w:r w:rsidRPr="00D23C0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bre</w:t>
      </w:r>
      <w:r w:rsidR="3B3118C8" w:rsidRPr="00D23C0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 </w:t>
      </w:r>
      <w:r w:rsidR="00A64EED" w:rsidRPr="00D23C0D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2021</w:t>
      </w:r>
    </w:p>
    <w:p w14:paraId="22D82C8C" w14:textId="3757CEAA" w:rsidR="00597B4B" w:rsidRPr="00D23C0D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s-ES_tradnl"/>
        </w:rPr>
      </w:pPr>
    </w:p>
    <w:p w14:paraId="5AD2A1A1" w14:textId="527D614E" w:rsidR="00CB642A" w:rsidRPr="00D23C0D" w:rsidRDefault="000B738C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s-ES_tradnl"/>
        </w:rPr>
      </w:pPr>
      <w:r w:rsidRPr="00D23C0D">
        <w:rPr>
          <w:rFonts w:ascii="Verdana" w:hAnsi="Verdana"/>
          <w:b/>
          <w:color w:val="464646"/>
          <w:sz w:val="36"/>
          <w:szCs w:val="36"/>
          <w:lang w:val="es-ES_tradnl"/>
        </w:rPr>
        <w:t>Entrevista con el</w:t>
      </w:r>
      <w:r w:rsidR="00CB642A" w:rsidRPr="00D23C0D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 Dr</w:t>
      </w:r>
      <w:r w:rsidRPr="00D23C0D">
        <w:rPr>
          <w:rFonts w:ascii="Verdana" w:hAnsi="Verdana"/>
          <w:b/>
          <w:color w:val="464646"/>
          <w:sz w:val="36"/>
          <w:szCs w:val="36"/>
          <w:lang w:val="es-ES_tradnl"/>
        </w:rPr>
        <w:t>.</w:t>
      </w:r>
      <w:r w:rsidR="00CB642A" w:rsidRPr="00D23C0D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 Andreas </w:t>
      </w:r>
      <w:proofErr w:type="spellStart"/>
      <w:r w:rsidR="00CB642A" w:rsidRPr="00D23C0D">
        <w:rPr>
          <w:rFonts w:ascii="Verdana" w:hAnsi="Verdana"/>
          <w:b/>
          <w:color w:val="464646"/>
          <w:sz w:val="36"/>
          <w:szCs w:val="36"/>
          <w:lang w:val="es-ES_tradnl"/>
        </w:rPr>
        <w:t>Kurbad</w:t>
      </w:r>
      <w:proofErr w:type="spellEnd"/>
      <w:r w:rsidR="00CB642A" w:rsidRPr="00D23C0D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 </w:t>
      </w:r>
      <w:r w:rsidRPr="00D23C0D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en el </w:t>
      </w:r>
      <w:r w:rsidR="00CB642A" w:rsidRPr="00D23C0D">
        <w:rPr>
          <w:rFonts w:ascii="Verdana" w:hAnsi="Verdana"/>
          <w:b/>
          <w:color w:val="464646"/>
          <w:sz w:val="36"/>
          <w:szCs w:val="36"/>
          <w:lang w:val="es-ES_tradnl"/>
        </w:rPr>
        <w:t>CEREC Day 2021</w:t>
      </w:r>
    </w:p>
    <w:p w14:paraId="3AC9BDF3" w14:textId="66AAE1F2" w:rsidR="000B738C" w:rsidRPr="00D23C0D" w:rsidRDefault="000B738C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es-ES_tradnl"/>
        </w:rPr>
      </w:pPr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El </w:t>
      </w:r>
      <w:r w:rsidR="00CB642A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Dr</w:t>
      </w:r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.</w:t>
      </w:r>
      <w:r w:rsidR="00CB642A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Andreas </w:t>
      </w:r>
      <w:proofErr w:type="spellStart"/>
      <w:r w:rsidR="00CB642A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Kurbad</w:t>
      </w:r>
      <w:proofErr w:type="spellEnd"/>
      <w:r w:rsidR="00CB642A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</w:t>
      </w:r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abrió su clínica privada en </w:t>
      </w:r>
      <w:proofErr w:type="spellStart"/>
      <w:r w:rsidR="00CB642A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Viersen</w:t>
      </w:r>
      <w:proofErr w:type="spellEnd"/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, Alemania, en </w:t>
      </w:r>
      <w:r w:rsidR="00CB642A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1990</w:t>
      </w:r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y empezó a usar </w:t>
      </w:r>
      <w:r w:rsidR="00CB642A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CEREC </w:t>
      </w:r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e</w:t>
      </w:r>
      <w:r w:rsidR="00CB642A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n 1994. </w:t>
      </w:r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Ha publicado más de 100 artículos sobre restauraciones completas con cerámica, odontología informatizada, implantología y epidemiología. Se centra en el trabajo clínico, da conferencias y publica en todo el mundo en las áreas de odontología restauradora, técnicas adhesivas, restauraciones de cerámica, odontología informatizada e implantología. </w:t>
      </w:r>
    </w:p>
    <w:p w14:paraId="4E426E5A" w14:textId="7F1F984C" w:rsidR="000B738C" w:rsidRPr="00D23C0D" w:rsidRDefault="00215CCF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es-ES_tradnl"/>
        </w:rPr>
      </w:pPr>
      <w:proofErr w:type="spellStart"/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Kurbad</w:t>
      </w:r>
      <w:proofErr w:type="spellEnd"/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es también </w:t>
      </w:r>
      <w:r w:rsidR="006109AC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el fundador del CEREC </w:t>
      </w:r>
      <w:proofErr w:type="gramStart"/>
      <w:r w:rsidR="006109AC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Masters</w:t>
      </w:r>
      <w:proofErr w:type="gramEnd"/>
      <w:r w:rsidR="006109AC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Club y ha sido el mentor del grupo de estudio CAD/CAM en el Instituto Karl </w:t>
      </w:r>
      <w:proofErr w:type="spellStart"/>
      <w:r w:rsidR="006109AC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Häupl</w:t>
      </w:r>
      <w:proofErr w:type="spellEnd"/>
      <w:r w:rsidR="006109AC"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, en Düsseldorf, durante diez años. </w:t>
      </w:r>
    </w:p>
    <w:p w14:paraId="1460F41E" w14:textId="362E9FFE" w:rsidR="006109AC" w:rsidRPr="00D23C0D" w:rsidRDefault="00C574DD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es-ES_tradnl"/>
        </w:rPr>
      </w:pPr>
      <w:r w:rsidRPr="00D23C0D">
        <w:rPr>
          <w:rFonts w:ascii="Verdana" w:hAnsi="Verdana"/>
          <w:bCs/>
          <w:color w:val="464646"/>
          <w:sz w:val="32"/>
          <w:szCs w:val="32"/>
          <w:lang w:val="es-ES_tradnl"/>
        </w:rPr>
        <w:t>En esta entrevista, habló con GC International sobre el próximo CEREC Day 2021.</w:t>
      </w:r>
    </w:p>
    <w:p w14:paraId="60A9CED9" w14:textId="77777777" w:rsidR="00CB4A0E" w:rsidRPr="00D23C0D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es-ES_tradnl"/>
        </w:rPr>
      </w:pPr>
    </w:p>
    <w:p w14:paraId="2F8FEAFE" w14:textId="255D539F" w:rsidR="00CB642A" w:rsidRPr="00D23C0D" w:rsidRDefault="00CB642A" w:rsidP="00CB642A">
      <w:pPr>
        <w:spacing w:line="360" w:lineRule="auto"/>
        <w:rPr>
          <w:rFonts w:ascii="Verdana" w:hAnsi="Verdana"/>
          <w:b/>
          <w:color w:val="464646"/>
          <w:szCs w:val="24"/>
          <w:lang w:val="es-ES_tradnl"/>
        </w:rPr>
      </w:pPr>
      <w:r w:rsidRPr="00D23C0D">
        <w:rPr>
          <w:rFonts w:ascii="Verdana" w:hAnsi="Verdana"/>
          <w:b/>
          <w:color w:val="464646"/>
          <w:szCs w:val="24"/>
          <w:lang w:val="es-ES_tradnl"/>
        </w:rPr>
        <w:t>Dr</w:t>
      </w:r>
      <w:r w:rsidR="00C574DD" w:rsidRPr="00D23C0D">
        <w:rPr>
          <w:rFonts w:ascii="Verdana" w:hAnsi="Verdana"/>
          <w:b/>
          <w:color w:val="464646"/>
          <w:szCs w:val="24"/>
          <w:lang w:val="es-ES_tradnl"/>
        </w:rPr>
        <w:t>.</w:t>
      </w:r>
      <w:r w:rsidRPr="00D23C0D">
        <w:rPr>
          <w:rFonts w:ascii="Verdana" w:hAnsi="Verdana"/>
          <w:b/>
          <w:color w:val="464646"/>
          <w:szCs w:val="24"/>
          <w:lang w:val="es-ES_tradnl"/>
        </w:rPr>
        <w:t xml:space="preserve"> </w:t>
      </w:r>
      <w:proofErr w:type="spellStart"/>
      <w:r w:rsidRPr="00D23C0D">
        <w:rPr>
          <w:rFonts w:ascii="Verdana" w:hAnsi="Verdana"/>
          <w:b/>
          <w:color w:val="464646"/>
          <w:szCs w:val="24"/>
          <w:lang w:val="es-ES_tradnl"/>
        </w:rPr>
        <w:t>Kurbad</w:t>
      </w:r>
      <w:proofErr w:type="spellEnd"/>
      <w:r w:rsidRPr="00D23C0D">
        <w:rPr>
          <w:rFonts w:ascii="Verdana" w:hAnsi="Verdana"/>
          <w:b/>
          <w:color w:val="464646"/>
          <w:szCs w:val="24"/>
          <w:lang w:val="es-ES_tradnl"/>
        </w:rPr>
        <w:t xml:space="preserve">, </w:t>
      </w:r>
      <w:r w:rsidR="00C574DD" w:rsidRPr="00D23C0D">
        <w:rPr>
          <w:rFonts w:ascii="Verdana" w:hAnsi="Verdana"/>
          <w:b/>
          <w:color w:val="464646"/>
          <w:szCs w:val="24"/>
          <w:lang w:val="es-ES_tradnl"/>
        </w:rPr>
        <w:t xml:space="preserve">¿qué hay detrás del </w:t>
      </w:r>
      <w:r w:rsidRPr="00D23C0D">
        <w:rPr>
          <w:rFonts w:ascii="Verdana" w:hAnsi="Verdana"/>
          <w:b/>
          <w:color w:val="464646"/>
          <w:szCs w:val="24"/>
          <w:lang w:val="es-ES_tradnl"/>
        </w:rPr>
        <w:t>CEREC Day</w:t>
      </w:r>
      <w:r w:rsidR="00C574DD" w:rsidRPr="00D23C0D">
        <w:rPr>
          <w:rFonts w:ascii="Verdana" w:hAnsi="Verdana"/>
          <w:b/>
          <w:color w:val="464646"/>
          <w:szCs w:val="24"/>
          <w:lang w:val="es-ES_tradnl"/>
        </w:rPr>
        <w:t xml:space="preserve"> y cuándo se celebró por primera vez</w:t>
      </w:r>
      <w:r w:rsidRPr="00D23C0D">
        <w:rPr>
          <w:rFonts w:ascii="Verdana" w:hAnsi="Verdana"/>
          <w:b/>
          <w:color w:val="464646"/>
          <w:szCs w:val="24"/>
          <w:lang w:val="es-ES_tradnl"/>
        </w:rPr>
        <w:t>?</w:t>
      </w:r>
    </w:p>
    <w:p w14:paraId="5C7ADE16" w14:textId="4FA739CE" w:rsidR="00C574DD" w:rsidRPr="00D23C0D" w:rsidRDefault="00CB642A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t xml:space="preserve">CEREC Day </w:t>
      </w:r>
      <w:r w:rsidR="00C574DD" w:rsidRPr="00D23C0D">
        <w:rPr>
          <w:rFonts w:ascii="Verdana" w:hAnsi="Verdana"/>
          <w:bCs/>
          <w:color w:val="464646"/>
          <w:szCs w:val="24"/>
          <w:lang w:val="es-ES_tradnl"/>
        </w:rPr>
        <w:t xml:space="preserve">se fundó hace 21 años junto con talleres que formaron un simposio de varios días. Juntamos a expertos de todo el mundo, ponentes de </w:t>
      </w:r>
      <w:r w:rsidR="00B7688B" w:rsidRPr="00D23C0D">
        <w:rPr>
          <w:rFonts w:ascii="Verdana" w:hAnsi="Verdana"/>
          <w:bCs/>
          <w:color w:val="464646"/>
          <w:szCs w:val="24"/>
          <w:lang w:val="es-ES_tradnl"/>
        </w:rPr>
        <w:t xml:space="preserve">renombre </w:t>
      </w:r>
      <w:r w:rsidR="00C574DD" w:rsidRPr="00D23C0D">
        <w:rPr>
          <w:rFonts w:ascii="Verdana" w:hAnsi="Verdana"/>
          <w:bCs/>
          <w:color w:val="464646"/>
          <w:szCs w:val="24"/>
          <w:lang w:val="es-ES_tradnl"/>
        </w:rPr>
        <w:t>entre investigadores, clínicos, consultas privadas o laboratorios.</w:t>
      </w:r>
      <w:r w:rsidR="00B7688B" w:rsidRPr="00D23C0D">
        <w:rPr>
          <w:rFonts w:ascii="Verdana" w:hAnsi="Verdana"/>
          <w:bCs/>
          <w:color w:val="464646"/>
          <w:szCs w:val="24"/>
          <w:lang w:val="es-ES_tradnl"/>
        </w:rPr>
        <w:t xml:space="preserve"> Esta plataforma </w:t>
      </w:r>
      <w:r w:rsidR="0089117B">
        <w:rPr>
          <w:rFonts w:ascii="Verdana" w:hAnsi="Verdana"/>
          <w:bCs/>
          <w:color w:val="464646"/>
          <w:szCs w:val="24"/>
          <w:lang w:val="es-ES_tradnl"/>
        </w:rPr>
        <w:t>influye</w:t>
      </w:r>
      <w:r w:rsidR="00B7688B" w:rsidRPr="00D23C0D">
        <w:rPr>
          <w:rFonts w:ascii="Verdana" w:hAnsi="Verdana"/>
          <w:bCs/>
          <w:color w:val="464646"/>
          <w:szCs w:val="24"/>
          <w:lang w:val="es-ES_tradnl"/>
        </w:rPr>
        <w:t xml:space="preserve"> en </w:t>
      </w:r>
      <w:r w:rsidR="0089117B">
        <w:rPr>
          <w:rFonts w:ascii="Verdana" w:hAnsi="Verdana"/>
          <w:bCs/>
          <w:color w:val="464646"/>
          <w:szCs w:val="24"/>
          <w:lang w:val="es-ES_tradnl"/>
        </w:rPr>
        <w:t>los conocimientos necesarios</w:t>
      </w:r>
      <w:r w:rsidR="00B7688B" w:rsidRPr="00D23C0D">
        <w:rPr>
          <w:rFonts w:ascii="Verdana" w:hAnsi="Verdana"/>
          <w:bCs/>
          <w:color w:val="464646"/>
          <w:szCs w:val="24"/>
          <w:lang w:val="es-ES_tradnl"/>
        </w:rPr>
        <w:t xml:space="preserve"> para </w:t>
      </w:r>
      <w:r w:rsidR="00B7688B" w:rsidRPr="00D23C0D">
        <w:rPr>
          <w:rFonts w:ascii="Verdana" w:hAnsi="Verdana"/>
          <w:bCs/>
          <w:color w:val="464646"/>
          <w:szCs w:val="24"/>
          <w:lang w:val="es-ES_tradnl"/>
        </w:rPr>
        <w:lastRenderedPageBreak/>
        <w:t xml:space="preserve">las restauraciones de cerámica asistidas por ordenador, en el hardware y software asociados y en el trabajo de los materiales de científicos, clínicos universitarios, dentistas establecidos y técnicos dentales en el sector. </w:t>
      </w:r>
    </w:p>
    <w:p w14:paraId="55DE8175" w14:textId="24A2ABB9" w:rsidR="00B7688B" w:rsidRDefault="00B7688B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</w:p>
    <w:p w14:paraId="0FA2B14D" w14:textId="1EEB5C9F" w:rsidR="00112CC8" w:rsidRPr="00D23C0D" w:rsidRDefault="00112CC8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112CC8">
        <w:rPr>
          <w:rFonts w:ascii="Verdana" w:hAnsi="Verdana"/>
          <w:bCs/>
          <w:color w:val="464646"/>
          <w:szCs w:val="24"/>
          <w:lang w:val="es-ES_tradnl"/>
        </w:rPr>
        <w:t xml:space="preserve">Esta plataforma tiene un impacto en la experiencia requerida para las restauraciones de cerámica sin metal asistidas por </w:t>
      </w:r>
      <w:r>
        <w:rPr>
          <w:rFonts w:ascii="Verdana" w:hAnsi="Verdana"/>
          <w:bCs/>
          <w:color w:val="464646"/>
          <w:szCs w:val="24"/>
          <w:lang w:val="es-ES_tradnl"/>
        </w:rPr>
        <w:t>ordenador</w:t>
      </w:r>
      <w:r w:rsidRPr="00112CC8">
        <w:rPr>
          <w:rFonts w:ascii="Verdana" w:hAnsi="Verdana"/>
          <w:bCs/>
          <w:color w:val="464646"/>
          <w:szCs w:val="24"/>
          <w:lang w:val="es-ES_tradnl"/>
        </w:rPr>
        <w:t xml:space="preserve">, en el hardware y software asociados, y en el trabajo de científicos de materiales, </w:t>
      </w:r>
      <w:r>
        <w:rPr>
          <w:rFonts w:ascii="Verdana" w:hAnsi="Verdana"/>
          <w:bCs/>
          <w:color w:val="464646"/>
          <w:szCs w:val="24"/>
          <w:lang w:val="es-ES_tradnl"/>
        </w:rPr>
        <w:t>clínicos</w:t>
      </w:r>
      <w:r w:rsidRPr="00112CC8">
        <w:rPr>
          <w:rFonts w:ascii="Verdana" w:hAnsi="Verdana"/>
          <w:bCs/>
          <w:color w:val="464646"/>
          <w:szCs w:val="24"/>
          <w:lang w:val="es-ES_tradnl"/>
        </w:rPr>
        <w:t xml:space="preserve"> universitarios, </w:t>
      </w:r>
      <w:proofErr w:type="gramStart"/>
      <w:r w:rsidRPr="00112CC8">
        <w:rPr>
          <w:rFonts w:ascii="Verdana" w:hAnsi="Verdana"/>
          <w:bCs/>
          <w:color w:val="464646"/>
          <w:szCs w:val="24"/>
          <w:lang w:val="es-ES_tradnl"/>
        </w:rPr>
        <w:t>dentistas  y</w:t>
      </w:r>
      <w:proofErr w:type="gramEnd"/>
      <w:r w:rsidRPr="00112CC8">
        <w:rPr>
          <w:rFonts w:ascii="Verdana" w:hAnsi="Verdana"/>
          <w:bCs/>
          <w:color w:val="464646"/>
          <w:szCs w:val="24"/>
          <w:lang w:val="es-ES_tradnl"/>
        </w:rPr>
        <w:t xml:space="preserve"> técnicos dentales</w:t>
      </w:r>
      <w:r>
        <w:rPr>
          <w:rFonts w:ascii="Verdana" w:hAnsi="Verdana"/>
          <w:bCs/>
          <w:color w:val="464646"/>
          <w:szCs w:val="24"/>
          <w:lang w:val="es-ES_tradnl"/>
        </w:rPr>
        <w:t>.</w:t>
      </w:r>
    </w:p>
    <w:p w14:paraId="6954623D" w14:textId="77777777" w:rsidR="00112CC8" w:rsidRDefault="00112CC8" w:rsidP="00CB642A">
      <w:pPr>
        <w:spacing w:line="360" w:lineRule="auto"/>
        <w:rPr>
          <w:rFonts w:ascii="Verdana" w:hAnsi="Verdana"/>
          <w:bCs/>
          <w:color w:val="464646"/>
          <w:szCs w:val="24"/>
          <w:highlight w:val="yellow"/>
          <w:lang w:val="es-ES_tradnl"/>
        </w:rPr>
      </w:pPr>
    </w:p>
    <w:p w14:paraId="053F52CD" w14:textId="77777777" w:rsidR="00CB642A" w:rsidRPr="00700D92" w:rsidRDefault="00CB642A" w:rsidP="00CB642A">
      <w:pPr>
        <w:spacing w:line="360" w:lineRule="auto"/>
        <w:rPr>
          <w:rFonts w:ascii="Verdana" w:hAnsi="Verdana"/>
          <w:bCs/>
          <w:color w:val="464646"/>
          <w:szCs w:val="24"/>
          <w:lang w:val="es-ES"/>
        </w:rPr>
      </w:pPr>
    </w:p>
    <w:p w14:paraId="0E8886C1" w14:textId="3150BBA4" w:rsidR="00D02261" w:rsidRPr="00D23C0D" w:rsidRDefault="00CB642A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t xml:space="preserve">CEREC Day </w:t>
      </w:r>
      <w:r w:rsidR="00D02261" w:rsidRPr="00D23C0D">
        <w:rPr>
          <w:rFonts w:ascii="Verdana" w:hAnsi="Verdana"/>
          <w:bCs/>
          <w:color w:val="464646"/>
          <w:szCs w:val="24"/>
          <w:lang w:val="es-ES_tradnl"/>
        </w:rPr>
        <w:t xml:space="preserve">va de la mano del </w:t>
      </w:r>
      <w:r w:rsidRPr="00D23C0D">
        <w:rPr>
          <w:rFonts w:ascii="Verdana" w:hAnsi="Verdana"/>
          <w:bCs/>
          <w:color w:val="464646"/>
          <w:szCs w:val="24"/>
          <w:lang w:val="es-ES_tradnl"/>
        </w:rPr>
        <w:t xml:space="preserve">CEREC </w:t>
      </w:r>
      <w:proofErr w:type="gramStart"/>
      <w:r w:rsidRPr="00D23C0D">
        <w:rPr>
          <w:rFonts w:ascii="Verdana" w:hAnsi="Verdana"/>
          <w:bCs/>
          <w:color w:val="464646"/>
          <w:szCs w:val="24"/>
          <w:lang w:val="es-ES_tradnl"/>
        </w:rPr>
        <w:t>Masters</w:t>
      </w:r>
      <w:proofErr w:type="gramEnd"/>
      <w:r w:rsidRPr="00D23C0D">
        <w:rPr>
          <w:rFonts w:ascii="Verdana" w:hAnsi="Verdana"/>
          <w:bCs/>
          <w:color w:val="464646"/>
          <w:szCs w:val="24"/>
          <w:lang w:val="es-ES_tradnl"/>
        </w:rPr>
        <w:t xml:space="preserve"> Club, </w:t>
      </w:r>
      <w:r w:rsidR="00D02261" w:rsidRPr="00D23C0D">
        <w:rPr>
          <w:rFonts w:ascii="Verdana" w:hAnsi="Verdana"/>
          <w:bCs/>
          <w:color w:val="464646"/>
          <w:szCs w:val="24"/>
          <w:lang w:val="es-ES_tradnl"/>
        </w:rPr>
        <w:t xml:space="preserve">que se fundó en </w:t>
      </w:r>
      <w:r w:rsidRPr="00D23C0D">
        <w:rPr>
          <w:rFonts w:ascii="Verdana" w:hAnsi="Verdana"/>
          <w:bCs/>
          <w:color w:val="464646"/>
          <w:szCs w:val="24"/>
          <w:lang w:val="es-ES_tradnl"/>
        </w:rPr>
        <w:t>1996</w:t>
      </w:r>
      <w:r w:rsidR="00D02261" w:rsidRPr="00D23C0D">
        <w:rPr>
          <w:rFonts w:ascii="Verdana" w:hAnsi="Verdana"/>
          <w:bCs/>
          <w:color w:val="464646"/>
          <w:szCs w:val="24"/>
          <w:lang w:val="es-ES_tradnl"/>
        </w:rPr>
        <w:t xml:space="preserve"> como un </w:t>
      </w:r>
      <w:r w:rsidR="007F7602" w:rsidRPr="00D23C0D">
        <w:rPr>
          <w:rFonts w:ascii="Verdana" w:hAnsi="Verdana"/>
          <w:bCs/>
          <w:color w:val="464646"/>
          <w:szCs w:val="24"/>
          <w:lang w:val="es-ES_tradnl"/>
        </w:rPr>
        <w:t xml:space="preserve">grupo de </w:t>
      </w:r>
      <w:r w:rsidR="00D02261" w:rsidRPr="00D23C0D">
        <w:rPr>
          <w:rFonts w:ascii="Verdana" w:hAnsi="Verdana"/>
          <w:bCs/>
          <w:color w:val="464646"/>
          <w:szCs w:val="24"/>
          <w:lang w:val="es-ES_tradnl"/>
        </w:rPr>
        <w:t>estudio independiente</w:t>
      </w:r>
      <w:r w:rsidR="007F7602" w:rsidRPr="00D23C0D">
        <w:rPr>
          <w:rFonts w:ascii="Verdana" w:hAnsi="Verdana"/>
          <w:bCs/>
          <w:color w:val="464646"/>
          <w:szCs w:val="24"/>
          <w:lang w:val="es-ES_tradnl"/>
        </w:rPr>
        <w:t xml:space="preserve"> y un centro de formación</w:t>
      </w:r>
      <w:r w:rsidR="00340E04" w:rsidRPr="00D23C0D">
        <w:rPr>
          <w:rFonts w:ascii="Verdana" w:hAnsi="Verdana"/>
          <w:bCs/>
          <w:color w:val="464646"/>
          <w:szCs w:val="24"/>
          <w:lang w:val="es-ES_tradnl"/>
        </w:rPr>
        <w:t xml:space="preserve"> para dentistas y protésicos. </w:t>
      </w:r>
      <w:r w:rsidR="00CF4A28" w:rsidRPr="00D23C0D">
        <w:rPr>
          <w:rFonts w:ascii="Verdana" w:hAnsi="Verdana"/>
          <w:bCs/>
          <w:color w:val="464646"/>
          <w:szCs w:val="24"/>
          <w:lang w:val="es-ES_tradnl"/>
        </w:rPr>
        <w:t xml:space="preserve">Su objetivo era asesorar a los clínicos y técnicos sobre cómo trabajar con el sistema CEREC. </w:t>
      </w:r>
      <w:r w:rsidR="00554A94" w:rsidRPr="00D23C0D">
        <w:rPr>
          <w:rFonts w:ascii="Verdana" w:hAnsi="Verdana"/>
          <w:bCs/>
          <w:color w:val="464646"/>
          <w:szCs w:val="24"/>
          <w:lang w:val="es-ES_tradnl"/>
        </w:rPr>
        <w:t xml:space="preserve">El club recibió </w:t>
      </w:r>
      <w:r w:rsidR="00C6488E" w:rsidRPr="00D23C0D">
        <w:rPr>
          <w:rFonts w:ascii="Verdana" w:hAnsi="Verdana"/>
          <w:bCs/>
          <w:color w:val="464646"/>
          <w:szCs w:val="24"/>
          <w:lang w:val="es-ES_tradnl"/>
        </w:rPr>
        <w:t xml:space="preserve">el respaldo del Instituto Karl </w:t>
      </w:r>
      <w:proofErr w:type="spellStart"/>
      <w:r w:rsidR="00C6488E" w:rsidRPr="00D23C0D">
        <w:rPr>
          <w:rFonts w:ascii="Verdana" w:hAnsi="Verdana"/>
          <w:bCs/>
          <w:color w:val="464646"/>
          <w:szCs w:val="24"/>
          <w:lang w:val="es-ES_tradnl"/>
        </w:rPr>
        <w:t>Häupl</w:t>
      </w:r>
      <w:proofErr w:type="spellEnd"/>
      <w:r w:rsidR="00C6488E" w:rsidRPr="00D23C0D">
        <w:rPr>
          <w:rFonts w:ascii="Verdana" w:hAnsi="Verdana"/>
          <w:bCs/>
          <w:color w:val="464646"/>
          <w:szCs w:val="24"/>
          <w:lang w:val="es-ES_tradnl"/>
        </w:rPr>
        <w:t xml:space="preserve"> de la Asociación Dental del Rin del Norte, en Düsseldorf.</w:t>
      </w:r>
    </w:p>
    <w:p w14:paraId="013B5D8C" w14:textId="5D80649A" w:rsidR="00C6488E" w:rsidRPr="00D23C0D" w:rsidRDefault="00C6488E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</w:p>
    <w:p w14:paraId="1B3C7772" w14:textId="359DBC27" w:rsidR="00554A94" w:rsidRPr="00D23C0D" w:rsidRDefault="00C6488E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t>Durante el evento, las partes interesadas y los usuarios reciben información práctica</w:t>
      </w:r>
      <w:r w:rsidR="003A1C79" w:rsidRPr="00D23C0D">
        <w:rPr>
          <w:rFonts w:ascii="Verdana" w:hAnsi="Verdana"/>
          <w:bCs/>
          <w:color w:val="464646"/>
          <w:szCs w:val="24"/>
          <w:lang w:val="es-ES_tradnl"/>
        </w:rPr>
        <w:t xml:space="preserve"> en talleres, seminarios y simposios y, más recientemente, como resultado de la pandemia, por medio de </w:t>
      </w:r>
      <w:proofErr w:type="spellStart"/>
      <w:r w:rsidR="003A1C79" w:rsidRPr="00D23C0D">
        <w:rPr>
          <w:rFonts w:ascii="Verdana" w:hAnsi="Verdana"/>
          <w:bCs/>
          <w:color w:val="464646"/>
          <w:szCs w:val="24"/>
          <w:lang w:val="es-ES_tradnl"/>
        </w:rPr>
        <w:t>webinars</w:t>
      </w:r>
      <w:proofErr w:type="spellEnd"/>
      <w:r w:rsidR="003A1C79" w:rsidRPr="00D23C0D">
        <w:rPr>
          <w:rFonts w:ascii="Verdana" w:hAnsi="Verdana"/>
          <w:bCs/>
          <w:color w:val="464646"/>
          <w:szCs w:val="24"/>
          <w:lang w:val="es-ES_tradnl"/>
        </w:rPr>
        <w:t xml:space="preserve">. </w:t>
      </w:r>
      <w:r w:rsidR="006B5EC6" w:rsidRPr="00D23C0D">
        <w:rPr>
          <w:rFonts w:ascii="Verdana" w:hAnsi="Verdana"/>
          <w:bCs/>
          <w:color w:val="464646"/>
          <w:szCs w:val="24"/>
          <w:lang w:val="es-ES_tradnl"/>
        </w:rPr>
        <w:t xml:space="preserve">El club promueve el uso de la tecnología digital en la odontología de forma amplia. </w:t>
      </w:r>
    </w:p>
    <w:p w14:paraId="636F1674" w14:textId="0E9CAAD0" w:rsidR="00CB642A" w:rsidRPr="00D23C0D" w:rsidRDefault="00CB642A" w:rsidP="00CB642A">
      <w:pPr>
        <w:spacing w:line="360" w:lineRule="auto"/>
        <w:rPr>
          <w:rFonts w:ascii="Verdana" w:hAnsi="Verdana"/>
          <w:b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br/>
      </w:r>
      <w:r w:rsidR="00217F14" w:rsidRPr="00D23C0D">
        <w:rPr>
          <w:rFonts w:ascii="Verdana" w:hAnsi="Verdana"/>
          <w:b/>
          <w:color w:val="464646"/>
          <w:szCs w:val="24"/>
          <w:lang w:val="es-ES_tradnl"/>
        </w:rPr>
        <w:t xml:space="preserve">¿Qué </w:t>
      </w:r>
      <w:r w:rsidR="00171F2B" w:rsidRPr="00D23C0D">
        <w:rPr>
          <w:rFonts w:ascii="Verdana" w:hAnsi="Verdana"/>
          <w:b/>
          <w:color w:val="464646"/>
          <w:szCs w:val="24"/>
          <w:lang w:val="es-ES_tradnl"/>
        </w:rPr>
        <w:t xml:space="preserve">distingue al </w:t>
      </w:r>
      <w:r w:rsidRPr="00D23C0D">
        <w:rPr>
          <w:rFonts w:ascii="Verdana" w:hAnsi="Verdana"/>
          <w:b/>
          <w:color w:val="464646"/>
          <w:szCs w:val="24"/>
          <w:lang w:val="es-ES_tradnl"/>
        </w:rPr>
        <w:t>CEREC Day?</w:t>
      </w:r>
    </w:p>
    <w:p w14:paraId="6ECEABF1" w14:textId="38F0920A" w:rsidR="00A55C73" w:rsidRPr="00D23C0D" w:rsidRDefault="00CB642A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t>CEREC Day of</w:t>
      </w:r>
      <w:r w:rsidR="00A55C73" w:rsidRPr="00D23C0D">
        <w:rPr>
          <w:rFonts w:ascii="Verdana" w:hAnsi="Verdana"/>
          <w:bCs/>
          <w:color w:val="464646"/>
          <w:szCs w:val="24"/>
          <w:lang w:val="es-ES_tradnl"/>
        </w:rPr>
        <w:t xml:space="preserve">rece un programa variado, que contiene ponencias, talleres, demostraciones de productos y mesas redondas. </w:t>
      </w:r>
      <w:r w:rsidR="006E4DBE" w:rsidRPr="00D23C0D">
        <w:rPr>
          <w:rFonts w:ascii="Verdana" w:hAnsi="Verdana"/>
          <w:bCs/>
          <w:color w:val="464646"/>
          <w:szCs w:val="24"/>
          <w:lang w:val="es-ES_tradnl"/>
        </w:rPr>
        <w:t xml:space="preserve">Se centra en la transferencia práctica de conocimientos, especialmente en los talleres y también en el intercambio de </w:t>
      </w:r>
      <w:r w:rsidR="00076282" w:rsidRPr="00D23C0D">
        <w:rPr>
          <w:rFonts w:ascii="Verdana" w:hAnsi="Verdana"/>
          <w:bCs/>
          <w:color w:val="464646"/>
          <w:szCs w:val="24"/>
          <w:lang w:val="es-ES_tradnl"/>
        </w:rPr>
        <w:t>experiencias</w:t>
      </w:r>
      <w:r w:rsidR="006E4DBE" w:rsidRPr="00D23C0D">
        <w:rPr>
          <w:rFonts w:ascii="Verdana" w:hAnsi="Verdana"/>
          <w:bCs/>
          <w:color w:val="464646"/>
          <w:szCs w:val="24"/>
          <w:lang w:val="es-ES_tradnl"/>
        </w:rPr>
        <w:t xml:space="preserve">. </w:t>
      </w:r>
    </w:p>
    <w:p w14:paraId="744BC27D" w14:textId="77777777" w:rsidR="00CB642A" w:rsidRPr="00D23C0D" w:rsidRDefault="00CB642A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</w:p>
    <w:p w14:paraId="706C1F3C" w14:textId="4BB5B459" w:rsidR="008C1621" w:rsidRPr="00D23C0D" w:rsidRDefault="008C1621" w:rsidP="00CB642A">
      <w:pPr>
        <w:spacing w:line="360" w:lineRule="auto"/>
        <w:rPr>
          <w:rFonts w:ascii="Verdana" w:hAnsi="Verdana"/>
          <w:b/>
          <w:color w:val="464646"/>
          <w:szCs w:val="24"/>
          <w:lang w:val="es-ES_tradnl"/>
        </w:rPr>
      </w:pPr>
      <w:r w:rsidRPr="00D23C0D">
        <w:rPr>
          <w:rFonts w:ascii="Verdana" w:hAnsi="Verdana"/>
          <w:b/>
          <w:color w:val="464646"/>
          <w:szCs w:val="24"/>
          <w:lang w:val="es-ES_tradnl"/>
        </w:rPr>
        <w:t xml:space="preserve">¿Qué es lo más destacable sobre el CEREC </w:t>
      </w:r>
      <w:proofErr w:type="gramStart"/>
      <w:r w:rsidRPr="00D23C0D">
        <w:rPr>
          <w:rFonts w:ascii="Verdana" w:hAnsi="Verdana"/>
          <w:b/>
          <w:color w:val="464646"/>
          <w:szCs w:val="24"/>
          <w:lang w:val="es-ES_tradnl"/>
        </w:rPr>
        <w:t>Masters</w:t>
      </w:r>
      <w:proofErr w:type="gramEnd"/>
      <w:r w:rsidRPr="00D23C0D">
        <w:rPr>
          <w:rFonts w:ascii="Verdana" w:hAnsi="Verdana"/>
          <w:b/>
          <w:color w:val="464646"/>
          <w:szCs w:val="24"/>
          <w:lang w:val="es-ES_tradnl"/>
        </w:rPr>
        <w:t xml:space="preserve"> Club y el CEREC Day</w:t>
      </w:r>
      <w:r w:rsidR="00555A9A" w:rsidRPr="00D23C0D">
        <w:rPr>
          <w:rFonts w:ascii="Verdana" w:hAnsi="Verdana"/>
          <w:b/>
          <w:color w:val="464646"/>
          <w:szCs w:val="24"/>
          <w:lang w:val="es-ES_tradnl"/>
        </w:rPr>
        <w:t xml:space="preserve"> para los usuarios y participantes del simposio?</w:t>
      </w:r>
    </w:p>
    <w:p w14:paraId="14D49F1D" w14:textId="3B893D29" w:rsidR="00555A9A" w:rsidRPr="00D23C0D" w:rsidRDefault="00555A9A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t>CEREC Day mantiene su relevancia. El rápido desarrollo de la digitalización</w:t>
      </w:r>
      <w:r w:rsidR="00E158BA" w:rsidRPr="00D23C0D">
        <w:rPr>
          <w:rFonts w:ascii="Verdana" w:hAnsi="Verdana"/>
          <w:bCs/>
          <w:color w:val="464646"/>
          <w:szCs w:val="24"/>
          <w:lang w:val="es-ES_tradnl"/>
        </w:rPr>
        <w:t xml:space="preserve"> en la odontología es un desafío para nosotros. En cada </w:t>
      </w:r>
      <w:r w:rsidR="00E158BA" w:rsidRPr="00D23C0D">
        <w:rPr>
          <w:rFonts w:ascii="Verdana" w:hAnsi="Verdana"/>
          <w:bCs/>
          <w:color w:val="464646"/>
          <w:szCs w:val="24"/>
          <w:lang w:val="es-ES_tradnl"/>
        </w:rPr>
        <w:lastRenderedPageBreak/>
        <w:t xml:space="preserve">simposio, los participantes deben aprender sobre nuevos métodos de diagnosis y tratamiento, sobre nuevos materiales y resultados clínicos. </w:t>
      </w:r>
      <w:r w:rsidR="00DD7FBC" w:rsidRPr="00D23C0D">
        <w:rPr>
          <w:rFonts w:ascii="Verdana" w:hAnsi="Verdana"/>
          <w:bCs/>
          <w:color w:val="464646"/>
          <w:szCs w:val="24"/>
          <w:lang w:val="es-ES_tradnl"/>
        </w:rPr>
        <w:t xml:space="preserve">La audiencia crece cada año. </w:t>
      </w:r>
      <w:r w:rsidR="00BB7AB6" w:rsidRPr="00D23C0D">
        <w:rPr>
          <w:rFonts w:ascii="Verdana" w:hAnsi="Verdana"/>
          <w:bCs/>
          <w:color w:val="464646"/>
          <w:szCs w:val="24"/>
          <w:lang w:val="es-ES_tradnl"/>
        </w:rPr>
        <w:t xml:space="preserve">Debido a la pandemia, el número de participantes está actualmente limitado, así que ofrecemos un simposio híbrido, </w:t>
      </w:r>
      <w:r w:rsidR="003528A4" w:rsidRPr="00D23C0D">
        <w:rPr>
          <w:rFonts w:ascii="Verdana" w:hAnsi="Verdana"/>
          <w:bCs/>
          <w:color w:val="464646"/>
          <w:szCs w:val="24"/>
          <w:lang w:val="es-ES_tradnl"/>
        </w:rPr>
        <w:t xml:space="preserve">combinando la participación presencial y online por transmisión de video. </w:t>
      </w:r>
      <w:r w:rsidR="000927B1" w:rsidRPr="00D23C0D">
        <w:rPr>
          <w:rFonts w:ascii="Verdana" w:hAnsi="Verdana"/>
          <w:bCs/>
          <w:color w:val="464646"/>
          <w:szCs w:val="24"/>
          <w:lang w:val="es-ES_tradnl"/>
        </w:rPr>
        <w:t xml:space="preserve">CEREC Day se ha convertido en un simposio </w:t>
      </w:r>
      <w:r w:rsidR="0066622A" w:rsidRPr="00D23C0D">
        <w:rPr>
          <w:rFonts w:ascii="Verdana" w:hAnsi="Verdana"/>
          <w:bCs/>
          <w:color w:val="464646"/>
          <w:szCs w:val="24"/>
          <w:lang w:val="es-ES_tradnl"/>
        </w:rPr>
        <w:t xml:space="preserve">destacado para la odontología asistida por ordenador y disfruta de un reconocimiento excelente en el sector. </w:t>
      </w:r>
    </w:p>
    <w:p w14:paraId="37208EB0" w14:textId="77777777" w:rsidR="00CB642A" w:rsidRPr="00D23C0D" w:rsidRDefault="00CB642A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</w:p>
    <w:p w14:paraId="770ECE20" w14:textId="44472E2C" w:rsidR="00CB642A" w:rsidRPr="00D23C0D" w:rsidRDefault="00790ADB" w:rsidP="00CB642A">
      <w:pPr>
        <w:spacing w:line="360" w:lineRule="auto"/>
        <w:rPr>
          <w:rFonts w:ascii="Verdana" w:hAnsi="Verdana"/>
          <w:b/>
          <w:color w:val="464646"/>
          <w:szCs w:val="24"/>
          <w:lang w:val="es-ES_tradnl"/>
        </w:rPr>
      </w:pPr>
      <w:r w:rsidRPr="00D23C0D">
        <w:rPr>
          <w:rFonts w:ascii="Verdana" w:hAnsi="Verdana"/>
          <w:b/>
          <w:color w:val="464646"/>
          <w:szCs w:val="24"/>
          <w:lang w:val="es-ES_tradnl"/>
        </w:rPr>
        <w:t xml:space="preserve">¿Nos puede contar más sobre los acontecimientos destacados que se han planificado para el próximo </w:t>
      </w:r>
      <w:r w:rsidR="00CB642A" w:rsidRPr="00D23C0D">
        <w:rPr>
          <w:rFonts w:ascii="Verdana" w:hAnsi="Verdana"/>
          <w:b/>
          <w:color w:val="464646"/>
          <w:szCs w:val="24"/>
          <w:lang w:val="es-ES_tradnl"/>
        </w:rPr>
        <w:t>CEREC Day 2021?</w:t>
      </w:r>
    </w:p>
    <w:p w14:paraId="15214E3F" w14:textId="6EC7979F" w:rsidR="007521C5" w:rsidRPr="00D23C0D" w:rsidRDefault="007521C5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t xml:space="preserve">Este año, </w:t>
      </w:r>
      <w:r w:rsidR="007A4F20" w:rsidRPr="00D23C0D">
        <w:rPr>
          <w:rFonts w:ascii="Verdana" w:hAnsi="Verdana"/>
          <w:bCs/>
          <w:color w:val="464646"/>
          <w:szCs w:val="24"/>
          <w:lang w:val="es-ES_tradnl"/>
        </w:rPr>
        <w:t xml:space="preserve">una característica única del evento será el día de la mujer, el 24 de septiembre. Conducido por la Profesora Petra </w:t>
      </w:r>
      <w:proofErr w:type="spellStart"/>
      <w:r w:rsidR="007A4F20" w:rsidRPr="00D23C0D">
        <w:rPr>
          <w:rFonts w:ascii="Verdana" w:hAnsi="Verdana"/>
          <w:bCs/>
          <w:color w:val="464646"/>
          <w:szCs w:val="24"/>
          <w:lang w:val="es-ES_tradnl"/>
        </w:rPr>
        <w:t>Gierthmühlen</w:t>
      </w:r>
      <w:proofErr w:type="spellEnd"/>
      <w:r w:rsidR="007A4F20" w:rsidRPr="00D23C0D">
        <w:rPr>
          <w:rFonts w:ascii="Verdana" w:hAnsi="Verdana"/>
          <w:bCs/>
          <w:color w:val="464646"/>
          <w:szCs w:val="24"/>
          <w:lang w:val="es-ES_tradnl"/>
        </w:rPr>
        <w:t xml:space="preserve"> e Irena </w:t>
      </w:r>
      <w:proofErr w:type="spellStart"/>
      <w:r w:rsidR="007A4F20" w:rsidRPr="00D23C0D">
        <w:rPr>
          <w:rFonts w:ascii="Verdana" w:hAnsi="Verdana"/>
          <w:bCs/>
          <w:color w:val="464646"/>
          <w:szCs w:val="24"/>
          <w:lang w:val="es-ES_tradnl"/>
        </w:rPr>
        <w:t>Sailer</w:t>
      </w:r>
      <w:proofErr w:type="spellEnd"/>
      <w:r w:rsidR="007A4F20" w:rsidRPr="00D23C0D">
        <w:rPr>
          <w:rFonts w:ascii="Verdana" w:hAnsi="Verdana"/>
          <w:bCs/>
          <w:color w:val="464646"/>
          <w:szCs w:val="24"/>
          <w:lang w:val="es-ES_tradnl"/>
        </w:rPr>
        <w:t xml:space="preserve">, nueve dentistas contarán sus experiencias </w:t>
      </w:r>
      <w:r w:rsidR="00044456" w:rsidRPr="00D23C0D">
        <w:rPr>
          <w:rFonts w:ascii="Verdana" w:hAnsi="Verdana"/>
          <w:bCs/>
          <w:color w:val="464646"/>
          <w:szCs w:val="24"/>
          <w:lang w:val="es-ES_tradnl"/>
        </w:rPr>
        <w:t>con las restauraciones de cerámica asistidas por ordenador</w:t>
      </w:r>
      <w:r w:rsidR="00E560E3" w:rsidRPr="00D23C0D">
        <w:rPr>
          <w:rFonts w:ascii="Verdana" w:hAnsi="Verdana"/>
          <w:bCs/>
          <w:color w:val="464646"/>
          <w:szCs w:val="24"/>
          <w:lang w:val="es-ES_tradnl"/>
        </w:rPr>
        <w:t xml:space="preserve">. </w:t>
      </w:r>
      <w:r w:rsidR="001361B9" w:rsidRPr="00D23C0D">
        <w:rPr>
          <w:rFonts w:ascii="Verdana" w:hAnsi="Verdana"/>
          <w:bCs/>
          <w:color w:val="464646"/>
          <w:szCs w:val="24"/>
          <w:lang w:val="es-ES_tradnl"/>
        </w:rPr>
        <w:t xml:space="preserve">Los temas de la presentación son muy variados e incluyen la monitorización </w:t>
      </w:r>
      <w:proofErr w:type="spellStart"/>
      <w:r w:rsidR="001361B9" w:rsidRPr="00D23C0D">
        <w:rPr>
          <w:rFonts w:ascii="Verdana" w:hAnsi="Verdana"/>
          <w:bCs/>
          <w:color w:val="464646"/>
          <w:szCs w:val="24"/>
          <w:lang w:val="es-ES_tradnl"/>
        </w:rPr>
        <w:t>intra-oral</w:t>
      </w:r>
      <w:proofErr w:type="spellEnd"/>
      <w:r w:rsidR="008F2203" w:rsidRPr="00D23C0D">
        <w:rPr>
          <w:rFonts w:ascii="Verdana" w:hAnsi="Verdana"/>
          <w:bCs/>
          <w:color w:val="464646"/>
          <w:szCs w:val="24"/>
          <w:lang w:val="es-ES_tradnl"/>
        </w:rPr>
        <w:t>, el tratamiento con alineadores, las prótesis de dióxido de circonio, los pilares, la estética</w:t>
      </w:r>
      <w:r w:rsidR="000E1209" w:rsidRPr="00D23C0D">
        <w:rPr>
          <w:rFonts w:ascii="Verdana" w:hAnsi="Verdana"/>
          <w:bCs/>
          <w:color w:val="464646"/>
          <w:szCs w:val="24"/>
          <w:lang w:val="es-ES_tradnl"/>
        </w:rPr>
        <w:t xml:space="preserve"> de los dientes anteriores</w:t>
      </w:r>
      <w:r w:rsidR="00BB6017" w:rsidRPr="00D23C0D">
        <w:rPr>
          <w:rFonts w:ascii="Verdana" w:hAnsi="Verdana"/>
          <w:bCs/>
          <w:color w:val="464646"/>
          <w:szCs w:val="24"/>
          <w:lang w:val="es-ES_tradnl"/>
        </w:rPr>
        <w:t xml:space="preserve"> y</w:t>
      </w:r>
      <w:r w:rsidR="00EF02E5">
        <w:rPr>
          <w:rFonts w:ascii="Verdana" w:hAnsi="Verdana"/>
          <w:bCs/>
          <w:color w:val="464646"/>
          <w:szCs w:val="24"/>
          <w:lang w:val="es-ES_tradnl"/>
        </w:rPr>
        <w:t xml:space="preserve"> las</w:t>
      </w:r>
      <w:r w:rsidR="00BB6017" w:rsidRPr="00D23C0D">
        <w:rPr>
          <w:rFonts w:ascii="Verdana" w:hAnsi="Verdana"/>
          <w:bCs/>
          <w:color w:val="464646"/>
          <w:szCs w:val="24"/>
          <w:lang w:val="es-ES_tradnl"/>
        </w:rPr>
        <w:t xml:space="preserve"> empresas emergentes con CEREC</w:t>
      </w:r>
      <w:r w:rsidR="00263B36" w:rsidRPr="00D23C0D">
        <w:rPr>
          <w:rFonts w:ascii="Verdana" w:hAnsi="Verdana"/>
          <w:bCs/>
          <w:color w:val="464646"/>
          <w:szCs w:val="24"/>
          <w:lang w:val="es-ES_tradnl"/>
        </w:rPr>
        <w:t>.</w:t>
      </w:r>
    </w:p>
    <w:p w14:paraId="256C17D4" w14:textId="3EDAF12A" w:rsidR="00263B36" w:rsidRPr="00D23C0D" w:rsidRDefault="00263B36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</w:p>
    <w:p w14:paraId="2974F77B" w14:textId="7A10AEE3" w:rsidR="002E6F6C" w:rsidRDefault="00263B36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t>Los expertos que han llevado a cabo casos complejos con el sistema CEREC informarán sobre los materiales clínicamente probados y su procesamiento.</w:t>
      </w:r>
      <w:r w:rsidR="00BA00F1" w:rsidRPr="00D23C0D">
        <w:rPr>
          <w:rFonts w:ascii="Verdana" w:hAnsi="Verdana"/>
          <w:bCs/>
          <w:color w:val="464646"/>
          <w:szCs w:val="24"/>
          <w:lang w:val="es-ES_tradnl"/>
        </w:rPr>
        <w:t xml:space="preserve"> Los ponentes hablarán sobre nuevos materiales restauradores, como el Initial </w:t>
      </w:r>
      <w:proofErr w:type="spellStart"/>
      <w:r w:rsidR="00BA00F1" w:rsidRPr="00D23C0D">
        <w:rPr>
          <w:rFonts w:ascii="Verdana" w:hAnsi="Verdana"/>
          <w:bCs/>
          <w:color w:val="464646"/>
          <w:szCs w:val="24"/>
          <w:lang w:val="es-ES_tradnl"/>
        </w:rPr>
        <w:t>LiSi</w:t>
      </w:r>
      <w:proofErr w:type="spellEnd"/>
      <w:r w:rsidR="00BA00F1" w:rsidRPr="00D23C0D">
        <w:rPr>
          <w:rFonts w:ascii="Verdana" w:hAnsi="Verdana"/>
          <w:bCs/>
          <w:color w:val="464646"/>
          <w:szCs w:val="24"/>
          <w:lang w:val="es-ES_tradnl"/>
        </w:rPr>
        <w:t xml:space="preserve"> Block, el nuevo bloque de </w:t>
      </w:r>
      <w:proofErr w:type="spellStart"/>
      <w:r w:rsidR="00BA00F1" w:rsidRPr="00D23C0D">
        <w:rPr>
          <w:rFonts w:ascii="Verdana" w:hAnsi="Verdana"/>
          <w:bCs/>
          <w:color w:val="464646"/>
          <w:szCs w:val="24"/>
          <w:lang w:val="es-ES_tradnl"/>
        </w:rPr>
        <w:t>disilicato</w:t>
      </w:r>
      <w:proofErr w:type="spellEnd"/>
      <w:r w:rsidR="00BA00F1" w:rsidRPr="00D23C0D">
        <w:rPr>
          <w:rFonts w:ascii="Verdana" w:hAnsi="Verdana"/>
          <w:bCs/>
          <w:color w:val="464646"/>
          <w:szCs w:val="24"/>
          <w:lang w:val="es-ES_tradnl"/>
        </w:rPr>
        <w:t xml:space="preserve"> de litio de GC que ofrece un flujo de trabajo sencillo, una reducción del tiempo de procesamiento y una elevada resistencia a la flexión y a la rotura, sin necesidad de cocción</w:t>
      </w:r>
      <w:r w:rsidR="002E6F6C" w:rsidRPr="00D23C0D">
        <w:rPr>
          <w:rFonts w:ascii="Verdana" w:hAnsi="Verdana"/>
          <w:bCs/>
          <w:color w:val="464646"/>
          <w:szCs w:val="24"/>
          <w:lang w:val="es-ES_tradnl"/>
        </w:rPr>
        <w:t>.</w:t>
      </w:r>
    </w:p>
    <w:p w14:paraId="6D122BAE" w14:textId="77777777" w:rsidR="00EF02E5" w:rsidRPr="00D23C0D" w:rsidRDefault="00EF02E5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</w:p>
    <w:p w14:paraId="4EAC4E67" w14:textId="49FEAEFE" w:rsidR="001E5D68" w:rsidRDefault="002E6F6C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t xml:space="preserve">El </w:t>
      </w:r>
      <w:proofErr w:type="spellStart"/>
      <w:r w:rsidRPr="00D23C0D">
        <w:rPr>
          <w:rFonts w:ascii="Verdana" w:hAnsi="Verdana"/>
          <w:bCs/>
          <w:color w:val="464646"/>
          <w:szCs w:val="24"/>
          <w:lang w:val="es-ES_tradnl"/>
        </w:rPr>
        <w:t>disilicato</w:t>
      </w:r>
      <w:proofErr w:type="spellEnd"/>
      <w:r w:rsidRPr="00D23C0D">
        <w:rPr>
          <w:rFonts w:ascii="Verdana" w:hAnsi="Verdana"/>
          <w:bCs/>
          <w:color w:val="464646"/>
          <w:szCs w:val="24"/>
          <w:lang w:val="es-ES_tradnl"/>
        </w:rPr>
        <w:t xml:space="preserve"> de litio del color del diente es una solución universal</w:t>
      </w:r>
      <w:r w:rsidR="00B502CD" w:rsidRPr="00D23C0D">
        <w:rPr>
          <w:rFonts w:ascii="Verdana" w:hAnsi="Verdana"/>
          <w:bCs/>
          <w:color w:val="464646"/>
          <w:szCs w:val="24"/>
          <w:lang w:val="es-ES_tradnl"/>
        </w:rPr>
        <w:t xml:space="preserve"> </w:t>
      </w:r>
      <w:r w:rsidR="001E5D68" w:rsidRPr="00D23C0D">
        <w:rPr>
          <w:rFonts w:ascii="Verdana" w:hAnsi="Verdana"/>
          <w:bCs/>
          <w:color w:val="464646"/>
          <w:szCs w:val="24"/>
          <w:lang w:val="es-ES_tradnl"/>
        </w:rPr>
        <w:t>y</w:t>
      </w:r>
      <w:r w:rsidR="00B502CD" w:rsidRPr="00D23C0D">
        <w:rPr>
          <w:rFonts w:ascii="Verdana" w:hAnsi="Verdana"/>
          <w:bCs/>
          <w:color w:val="464646"/>
          <w:szCs w:val="24"/>
          <w:lang w:val="es-ES_tradnl"/>
        </w:rPr>
        <w:t xml:space="preserve"> es </w:t>
      </w:r>
      <w:r w:rsidR="00D07F14" w:rsidRPr="00D23C0D">
        <w:rPr>
          <w:rFonts w:ascii="Verdana" w:hAnsi="Verdana"/>
          <w:bCs/>
          <w:color w:val="464646"/>
          <w:szCs w:val="24"/>
          <w:lang w:val="es-ES_tradnl"/>
        </w:rPr>
        <w:t xml:space="preserve">una alternativa </w:t>
      </w:r>
      <w:r w:rsidR="00B502CD" w:rsidRPr="00D23C0D">
        <w:rPr>
          <w:rFonts w:ascii="Verdana" w:hAnsi="Verdana"/>
          <w:bCs/>
          <w:color w:val="464646"/>
          <w:szCs w:val="24"/>
          <w:lang w:val="es-ES_tradnl"/>
        </w:rPr>
        <w:t>estética y mecánicamente de alta resiliencia</w:t>
      </w:r>
      <w:r w:rsidR="00D07F14" w:rsidRPr="00D23C0D">
        <w:rPr>
          <w:rFonts w:ascii="Verdana" w:hAnsi="Verdana"/>
          <w:bCs/>
          <w:color w:val="464646"/>
          <w:szCs w:val="24"/>
          <w:lang w:val="es-ES_tradnl"/>
        </w:rPr>
        <w:t xml:space="preserve"> a la cerámica monolítica de dióxido de circonio</w:t>
      </w:r>
      <w:r w:rsidR="001E5D68" w:rsidRPr="00D23C0D">
        <w:rPr>
          <w:rFonts w:ascii="Verdana" w:hAnsi="Verdana"/>
          <w:bCs/>
          <w:color w:val="464646"/>
          <w:szCs w:val="24"/>
          <w:lang w:val="es-ES_tradnl"/>
        </w:rPr>
        <w:t>.</w:t>
      </w:r>
    </w:p>
    <w:p w14:paraId="75B95758" w14:textId="77777777" w:rsidR="004B4F5B" w:rsidRPr="00D23C0D" w:rsidRDefault="004B4F5B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</w:p>
    <w:p w14:paraId="7062A73B" w14:textId="517386C9" w:rsidR="00263B36" w:rsidRPr="00D23C0D" w:rsidRDefault="001E5D68" w:rsidP="00CB642A">
      <w:pPr>
        <w:spacing w:line="360" w:lineRule="auto"/>
        <w:rPr>
          <w:rFonts w:ascii="Verdana" w:hAnsi="Verdana"/>
          <w:bCs/>
          <w:color w:val="464646"/>
          <w:szCs w:val="24"/>
          <w:lang w:val="es-ES_tradnl"/>
        </w:rPr>
      </w:pPr>
      <w:r w:rsidRPr="00D23C0D">
        <w:rPr>
          <w:rFonts w:ascii="Verdana" w:hAnsi="Verdana"/>
          <w:bCs/>
          <w:color w:val="464646"/>
          <w:szCs w:val="24"/>
          <w:lang w:val="es-ES_tradnl"/>
        </w:rPr>
        <w:t xml:space="preserve">Nuestros compañeros del sector aprecian que las recomendaciones de los CEREC </w:t>
      </w:r>
      <w:proofErr w:type="gramStart"/>
      <w:r w:rsidR="00D23C0D" w:rsidRPr="00D23C0D">
        <w:rPr>
          <w:rFonts w:ascii="Verdana" w:hAnsi="Verdana"/>
          <w:bCs/>
          <w:color w:val="464646"/>
          <w:szCs w:val="24"/>
          <w:lang w:val="es-ES_tradnl"/>
        </w:rPr>
        <w:t>M</w:t>
      </w:r>
      <w:r w:rsidRPr="00D23C0D">
        <w:rPr>
          <w:rFonts w:ascii="Verdana" w:hAnsi="Verdana"/>
          <w:bCs/>
          <w:color w:val="464646"/>
          <w:szCs w:val="24"/>
          <w:lang w:val="es-ES_tradnl"/>
        </w:rPr>
        <w:t>asters</w:t>
      </w:r>
      <w:proofErr w:type="gramEnd"/>
      <w:r w:rsidRPr="00D23C0D">
        <w:rPr>
          <w:rFonts w:ascii="Verdana" w:hAnsi="Verdana"/>
          <w:bCs/>
          <w:color w:val="464646"/>
          <w:szCs w:val="24"/>
          <w:lang w:val="es-ES_tradnl"/>
        </w:rPr>
        <w:t xml:space="preserve"> influyan el uso de los materiales </w:t>
      </w:r>
      <w:r w:rsidR="00112CC8">
        <w:rPr>
          <w:rFonts w:ascii="Verdana" w:hAnsi="Verdana"/>
          <w:bCs/>
          <w:color w:val="464646"/>
          <w:szCs w:val="24"/>
          <w:lang w:val="es-ES_tradnl"/>
        </w:rPr>
        <w:t>en la clínica dental</w:t>
      </w:r>
      <w:r w:rsidR="00D07F14" w:rsidRPr="00D23C0D">
        <w:rPr>
          <w:rFonts w:ascii="Verdana" w:hAnsi="Verdana"/>
          <w:bCs/>
          <w:color w:val="464646"/>
          <w:szCs w:val="24"/>
          <w:lang w:val="es-ES_tradnl"/>
        </w:rPr>
        <w:t xml:space="preserve"> </w:t>
      </w:r>
    </w:p>
    <w:p w14:paraId="1F3D51B5" w14:textId="7DDF0FFD" w:rsidR="00BD5C2C" w:rsidRPr="00D23C0D" w:rsidRDefault="00D23C0D" w:rsidP="00CB642A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es-ES_tradnl"/>
        </w:rPr>
      </w:pPr>
      <w:r w:rsidRPr="00D23C0D">
        <w:rPr>
          <w:rFonts w:ascii="Verdana" w:hAnsi="Verdana"/>
          <w:b/>
          <w:color w:val="464646"/>
          <w:szCs w:val="24"/>
          <w:lang w:val="es-ES_tradnl"/>
        </w:rPr>
        <w:lastRenderedPageBreak/>
        <w:t xml:space="preserve">¡Gracias, </w:t>
      </w:r>
      <w:r w:rsidR="00CB642A" w:rsidRPr="00D23C0D">
        <w:rPr>
          <w:rFonts w:ascii="Verdana" w:hAnsi="Verdana"/>
          <w:b/>
          <w:color w:val="464646"/>
          <w:szCs w:val="24"/>
          <w:lang w:val="es-ES_tradnl"/>
        </w:rPr>
        <w:t>Dr</w:t>
      </w:r>
      <w:r w:rsidRPr="00D23C0D">
        <w:rPr>
          <w:rFonts w:ascii="Verdana" w:hAnsi="Verdana"/>
          <w:b/>
          <w:color w:val="464646"/>
          <w:szCs w:val="24"/>
          <w:lang w:val="es-ES_tradnl"/>
        </w:rPr>
        <w:t>.</w:t>
      </w:r>
      <w:r w:rsidR="00CB642A" w:rsidRPr="00D23C0D">
        <w:rPr>
          <w:rFonts w:ascii="Verdana" w:hAnsi="Verdana"/>
          <w:b/>
          <w:color w:val="464646"/>
          <w:szCs w:val="24"/>
          <w:lang w:val="es-ES_tradnl"/>
        </w:rPr>
        <w:t xml:space="preserve"> </w:t>
      </w:r>
      <w:proofErr w:type="spellStart"/>
      <w:r w:rsidR="00CB642A" w:rsidRPr="00D23C0D">
        <w:rPr>
          <w:rFonts w:ascii="Verdana" w:hAnsi="Verdana"/>
          <w:b/>
          <w:color w:val="464646"/>
          <w:szCs w:val="24"/>
          <w:lang w:val="es-ES_tradnl"/>
        </w:rPr>
        <w:t>Kurbad</w:t>
      </w:r>
      <w:proofErr w:type="spellEnd"/>
      <w:r w:rsidR="00CB642A" w:rsidRPr="00D23C0D">
        <w:rPr>
          <w:rFonts w:ascii="Verdana" w:hAnsi="Verdana"/>
          <w:b/>
          <w:color w:val="464646"/>
          <w:szCs w:val="24"/>
          <w:lang w:val="es-ES_tradnl"/>
        </w:rPr>
        <w:t xml:space="preserve">! </w:t>
      </w:r>
      <w:r w:rsidRPr="00D23C0D">
        <w:rPr>
          <w:rFonts w:ascii="Verdana" w:hAnsi="Verdana"/>
          <w:b/>
          <w:color w:val="464646"/>
          <w:szCs w:val="24"/>
          <w:lang w:val="es-ES_tradnl"/>
        </w:rPr>
        <w:t xml:space="preserve">Estamos deseando que trabajemos juntos en el próximo </w:t>
      </w:r>
      <w:r w:rsidR="00CB642A" w:rsidRPr="00D23C0D">
        <w:rPr>
          <w:rFonts w:ascii="Verdana" w:hAnsi="Verdana"/>
          <w:b/>
          <w:color w:val="464646"/>
          <w:szCs w:val="24"/>
          <w:lang w:val="es-ES_tradnl"/>
        </w:rPr>
        <w:t>CEREC Day.</w:t>
      </w:r>
    </w:p>
    <w:p w14:paraId="79E2CF28" w14:textId="77777777" w:rsidR="006B48F1" w:rsidRPr="00112CC8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es-ES_tradnl"/>
        </w:rPr>
      </w:pPr>
    </w:p>
    <w:p w14:paraId="1532C704" w14:textId="50662694" w:rsidR="00604119" w:rsidRPr="00F72D1F" w:rsidRDefault="00604119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F72D1F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5809B1C7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Zuerichstrasse 31</w:t>
      </w:r>
    </w:p>
    <w:p w14:paraId="06F60A85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6004 Lucerne Switzerland</w:t>
      </w:r>
    </w:p>
    <w:p w14:paraId="27FE4106" w14:textId="77777777" w:rsidR="00604119" w:rsidRPr="00F72D1F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Tel. +41.41.203.2729</w:t>
      </w:r>
      <w:r w:rsidRPr="00F72D1F">
        <w:rPr>
          <w:rFonts w:ascii="Verdana" w:hAnsi="Verdana"/>
          <w:sz w:val="20"/>
          <w:szCs w:val="20"/>
          <w:lang w:val="de-DE"/>
        </w:rPr>
        <w:tab/>
      </w:r>
    </w:p>
    <w:p w14:paraId="36B07233" w14:textId="222EE584" w:rsidR="00F348B6" w:rsidRDefault="00700D92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  <w:hyperlink r:id="rId11" w:history="1">
        <w:r w:rsidR="00604119" w:rsidRPr="00F72D1F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512CA3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2" w:history="1">
        <w:r w:rsidR="00512CA3" w:rsidRPr="005102D5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</w:p>
    <w:p w14:paraId="7C27D0C4" w14:textId="1E80EAE9" w:rsidR="00DE3B04" w:rsidRDefault="00DE3B04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</w:p>
    <w:p w14:paraId="47EA5BF6" w14:textId="3DE14BBF" w:rsidR="00DE3B04" w:rsidRPr="00BF6BCE" w:rsidRDefault="00D23C0D" w:rsidP="00DE3B04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proofErr w:type="spellStart"/>
      <w:r>
        <w:rPr>
          <w:rFonts w:ascii="Verdana" w:hAnsi="Verdana"/>
          <w:color w:val="404040"/>
          <w:lang w:val="en-US"/>
        </w:rPr>
        <w:t>Publicación</w:t>
      </w:r>
      <w:proofErr w:type="spellEnd"/>
      <w:r>
        <w:rPr>
          <w:rFonts w:ascii="Verdana" w:hAnsi="Verdana"/>
          <w:color w:val="404040"/>
          <w:lang w:val="en-US"/>
        </w:rPr>
        <w:t xml:space="preserve"> o</w:t>
      </w:r>
      <w:r w:rsidR="00DE3B04" w:rsidRPr="00BF6BCE">
        <w:rPr>
          <w:rFonts w:ascii="Verdana" w:hAnsi="Verdana"/>
          <w:color w:val="404040"/>
          <w:lang w:val="en-US"/>
        </w:rPr>
        <w:t>rigina</w:t>
      </w:r>
      <w:r>
        <w:rPr>
          <w:rFonts w:ascii="Verdana" w:hAnsi="Verdana"/>
          <w:color w:val="404040"/>
          <w:lang w:val="en-US"/>
        </w:rPr>
        <w:t>l</w:t>
      </w:r>
    </w:p>
    <w:p w14:paraId="04D6C65C" w14:textId="77777777" w:rsidR="00DE3B04" w:rsidRDefault="00DE3B04" w:rsidP="00DE3B04">
      <w:pPr>
        <w:pStyle w:val="Text"/>
        <w:spacing w:line="360" w:lineRule="auto"/>
        <w:jc w:val="both"/>
        <w:rPr>
          <w:rFonts w:ascii="Verdana" w:hAnsi="Verdana"/>
          <w:color w:val="404040"/>
          <w:sz w:val="16"/>
          <w:szCs w:val="16"/>
          <w:lang w:val="en-US"/>
        </w:rPr>
      </w:pPr>
      <w:r>
        <w:rPr>
          <w:rFonts w:ascii="Verdana" w:hAnsi="Verdana"/>
          <w:color w:val="404040"/>
          <w:sz w:val="16"/>
          <w:szCs w:val="16"/>
          <w:lang w:val="en-US"/>
        </w:rPr>
        <w:t>Dental Tribune International – 17</w:t>
      </w:r>
      <w:r w:rsidRPr="00BF6BCE">
        <w:rPr>
          <w:rFonts w:ascii="Verdana" w:hAnsi="Verdana"/>
          <w:color w:val="404040"/>
          <w:sz w:val="16"/>
          <w:szCs w:val="16"/>
          <w:vertAlign w:val="superscript"/>
          <w:lang w:val="en-US"/>
        </w:rPr>
        <w:t>th</w:t>
      </w:r>
      <w:r>
        <w:rPr>
          <w:rFonts w:ascii="Verdana" w:hAnsi="Verdana"/>
          <w:color w:val="404040"/>
          <w:sz w:val="16"/>
          <w:szCs w:val="16"/>
          <w:lang w:val="en-US"/>
        </w:rPr>
        <w:t xml:space="preserve"> of September 2021</w:t>
      </w:r>
    </w:p>
    <w:p w14:paraId="3E8470AB" w14:textId="77777777" w:rsidR="00DE3B04" w:rsidRDefault="00700D92" w:rsidP="00DE3B04">
      <w:pPr>
        <w:spacing w:line="360" w:lineRule="auto"/>
        <w:ind w:right="-68"/>
        <w:rPr>
          <w:rFonts w:eastAsia="Arial Unicode MS" w:cs="Arial Unicode MS"/>
          <w:color w:val="000000"/>
          <w:szCs w:val="24"/>
          <w:u w:color="000000"/>
          <w:bdr w:val="nil"/>
          <w:lang w:bidi="ar-SA"/>
          <w14:textOutline w14:w="0" w14:cap="flat" w14:cmpd="sng" w14:algn="ctr">
            <w14:noFill/>
            <w14:prstDash w14:val="solid"/>
            <w14:bevel/>
          </w14:textOutline>
        </w:rPr>
      </w:pPr>
      <w:hyperlink r:id="rId13" w:history="1">
        <w:r w:rsidR="00DE3B04" w:rsidRPr="0002761C">
          <w:rPr>
            <w:rStyle w:val="Hyperlink"/>
            <w:rFonts w:eastAsia="Arial Unicode MS" w:cs="Arial Unicode MS"/>
            <w:szCs w:val="24"/>
            <w:bdr w:val="nil"/>
            <w:lang w:bidi="ar-SA"/>
            <w14:textOutline w14:w="0" w14:cap="flat" w14:cmpd="sng" w14:algn="ctr">
              <w14:noFill/>
              <w14:prstDash w14:val="solid"/>
              <w14:bevel/>
            </w14:textOutline>
          </w:rPr>
          <w:t>https://eu.dental-tribune.com/c/gc-international/news/interview-with-dr-andreas-kurbad-on-cerec-day-2021/</w:t>
        </w:r>
      </w:hyperlink>
    </w:p>
    <w:p w14:paraId="52C0C249" w14:textId="77777777" w:rsidR="00DE3B04" w:rsidRPr="00DE3B04" w:rsidRDefault="00DE3B04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</w:p>
    <w:sectPr w:rsidR="00DE3B04" w:rsidRPr="00DE3B04" w:rsidSect="002C5C47">
      <w:headerReference w:type="default" r:id="rId14"/>
      <w:footerReference w:type="default" r:id="rId15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FBBF1" w14:textId="77777777" w:rsidR="00355CD1" w:rsidRDefault="00355CD1">
      <w:r>
        <w:separator/>
      </w:r>
    </w:p>
  </w:endnote>
  <w:endnote w:type="continuationSeparator" w:id="0">
    <w:p w14:paraId="06B5D78E" w14:textId="77777777" w:rsidR="00355CD1" w:rsidRDefault="0035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78F15" w14:textId="77777777" w:rsidR="00355CD1" w:rsidRDefault="00355CD1">
      <w:r>
        <w:separator/>
      </w:r>
    </w:p>
  </w:footnote>
  <w:footnote w:type="continuationSeparator" w:id="0">
    <w:p w14:paraId="3DFAF354" w14:textId="77777777" w:rsidR="00355CD1" w:rsidRDefault="0035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75pt;height:118.7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4456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76282"/>
    <w:rsid w:val="00080332"/>
    <w:rsid w:val="00080BE7"/>
    <w:rsid w:val="00083727"/>
    <w:rsid w:val="000927B1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38C"/>
    <w:rsid w:val="000B744A"/>
    <w:rsid w:val="000C0E4B"/>
    <w:rsid w:val="000C1E92"/>
    <w:rsid w:val="000C2A62"/>
    <w:rsid w:val="000C3FDA"/>
    <w:rsid w:val="000C4669"/>
    <w:rsid w:val="000D00B9"/>
    <w:rsid w:val="000D17EE"/>
    <w:rsid w:val="000D357A"/>
    <w:rsid w:val="000D7F94"/>
    <w:rsid w:val="000E1209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2CC8"/>
    <w:rsid w:val="001137D4"/>
    <w:rsid w:val="00115BA7"/>
    <w:rsid w:val="00116192"/>
    <w:rsid w:val="00123BCB"/>
    <w:rsid w:val="001277A3"/>
    <w:rsid w:val="00134067"/>
    <w:rsid w:val="00134AB9"/>
    <w:rsid w:val="001361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1F2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1BA8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E5D68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CCF"/>
    <w:rsid w:val="00215EC6"/>
    <w:rsid w:val="00217F14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B36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E6F6C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0E04"/>
    <w:rsid w:val="003417F6"/>
    <w:rsid w:val="00343AB3"/>
    <w:rsid w:val="003444D1"/>
    <w:rsid w:val="0034463B"/>
    <w:rsid w:val="00344D8E"/>
    <w:rsid w:val="003528A4"/>
    <w:rsid w:val="003554A7"/>
    <w:rsid w:val="00355CD1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1C79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4F5B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41D4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4A94"/>
    <w:rsid w:val="00555845"/>
    <w:rsid w:val="00555A9A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09AC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22A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5EC6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4DBE"/>
    <w:rsid w:val="006E5D03"/>
    <w:rsid w:val="006F3E7F"/>
    <w:rsid w:val="006F4D9B"/>
    <w:rsid w:val="006F6778"/>
    <w:rsid w:val="00700D92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21C5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0ADB"/>
    <w:rsid w:val="00791670"/>
    <w:rsid w:val="00791E75"/>
    <w:rsid w:val="0079359E"/>
    <w:rsid w:val="00794D83"/>
    <w:rsid w:val="00795FB6"/>
    <w:rsid w:val="007961F6"/>
    <w:rsid w:val="007A1EA9"/>
    <w:rsid w:val="007A3A8F"/>
    <w:rsid w:val="007A4F20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7F760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17B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1621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2203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052A6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5C73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26D2"/>
    <w:rsid w:val="00B17264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02CD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7688B"/>
    <w:rsid w:val="00B83A83"/>
    <w:rsid w:val="00B858C2"/>
    <w:rsid w:val="00B86F25"/>
    <w:rsid w:val="00B935ED"/>
    <w:rsid w:val="00B95610"/>
    <w:rsid w:val="00B970D6"/>
    <w:rsid w:val="00B97590"/>
    <w:rsid w:val="00BA00F1"/>
    <w:rsid w:val="00BA0BB8"/>
    <w:rsid w:val="00BA0C6D"/>
    <w:rsid w:val="00BA26C5"/>
    <w:rsid w:val="00BA27FD"/>
    <w:rsid w:val="00BA38CC"/>
    <w:rsid w:val="00BA5F2D"/>
    <w:rsid w:val="00BB10C1"/>
    <w:rsid w:val="00BB6017"/>
    <w:rsid w:val="00BB61E0"/>
    <w:rsid w:val="00BB72D5"/>
    <w:rsid w:val="00BB7AB6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BF7D33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574DD"/>
    <w:rsid w:val="00C6246B"/>
    <w:rsid w:val="00C6428C"/>
    <w:rsid w:val="00C6488E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2A"/>
    <w:rsid w:val="00CB64FD"/>
    <w:rsid w:val="00CC0796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4A28"/>
    <w:rsid w:val="00CF65B1"/>
    <w:rsid w:val="00D01ED3"/>
    <w:rsid w:val="00D02261"/>
    <w:rsid w:val="00D07F14"/>
    <w:rsid w:val="00D13119"/>
    <w:rsid w:val="00D14264"/>
    <w:rsid w:val="00D15763"/>
    <w:rsid w:val="00D17E55"/>
    <w:rsid w:val="00D23C0D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D7FBC"/>
    <w:rsid w:val="00DE3B04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58BA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560E3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2E5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DE3B0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.dental-tribune.com/c/gc-international/news/interview-with-dr-andreas-kurbad-on-cerec-day-202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ciag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cia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EEEB1-5BF1-4968-A2A8-1D3AF23C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4547</Characters>
  <Application>Microsoft Office Word</Application>
  <DocSecurity>4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5305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2021-09-22T14:53:00Z</dcterms:created>
  <dcterms:modified xsi:type="dcterms:W3CDTF">2021-09-22T14:53:00Z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