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2BD2" w14:textId="705299A7" w:rsidR="00CA2BE1" w:rsidRPr="00C11EB7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de-DE"/>
        </w:rPr>
      </w:pPr>
      <w:r w:rsidRPr="00C11EB7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de-DE"/>
        </w:rPr>
        <w:t>Press</w:t>
      </w:r>
      <w:r w:rsidR="00AA7710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de-DE"/>
        </w:rPr>
        <w:t>emitteilung</w:t>
      </w:r>
    </w:p>
    <w:p w14:paraId="489D09DB" w14:textId="77777777" w:rsidR="00CA2BE1" w:rsidRPr="00C11EB7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de-DE"/>
        </w:rPr>
      </w:pPr>
    </w:p>
    <w:p w14:paraId="4B8FE60F" w14:textId="77777777" w:rsidR="00CA2BE1" w:rsidRPr="00C11EB7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de-DE"/>
        </w:rPr>
      </w:pPr>
    </w:p>
    <w:p w14:paraId="6A799C92" w14:textId="77777777" w:rsidR="00CA2BE1" w:rsidRPr="00C11EB7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de-DE"/>
        </w:rPr>
      </w:pPr>
    </w:p>
    <w:p w14:paraId="68BB619C" w14:textId="77777777" w:rsidR="00CA2BE1" w:rsidRPr="00C11EB7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de-DE"/>
        </w:rPr>
      </w:pPr>
    </w:p>
    <w:p w14:paraId="1B2820E2" w14:textId="350EA335" w:rsidR="006F2320" w:rsidRPr="00C11EB7" w:rsidRDefault="006F2320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</w:pPr>
      <w:r w:rsidRPr="00C11EB7"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  <w:t>Univers</w:t>
      </w:r>
      <w:r w:rsidR="002E4710" w:rsidRPr="00C11EB7"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  <w:t>el</w:t>
      </w:r>
      <w:r w:rsidRPr="00C11EB7"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  <w:t xml:space="preserve">l, </w:t>
      </w:r>
      <w:r w:rsidR="002E4710" w:rsidRPr="00C11EB7"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  <w:t>schnell, flexib</w:t>
      </w:r>
      <w:r w:rsidR="00C11EB7" w:rsidRPr="00C11EB7"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  <w:t>el</w:t>
      </w:r>
      <w:r w:rsidR="002E4710" w:rsidRPr="00C11EB7">
        <w:rPr>
          <w:rFonts w:ascii="Verdana" w:hAnsi="Verdana"/>
          <w:color w:val="000000" w:themeColor="text1"/>
          <w:sz w:val="28"/>
          <w:szCs w:val="28"/>
          <w:u w:val="single"/>
          <w:lang w:val="de-DE"/>
        </w:rPr>
        <w:t xml:space="preserve"> und zuverlässig</w:t>
      </w:r>
    </w:p>
    <w:p w14:paraId="1DCD9D7C" w14:textId="77777777" w:rsidR="006F2320" w:rsidRPr="00C11EB7" w:rsidRDefault="006F2320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</w:pPr>
    </w:p>
    <w:p w14:paraId="4A5C5A58" w14:textId="4A5B211A" w:rsidR="00CA2BE1" w:rsidRPr="00C11EB7" w:rsidRDefault="00924F8B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</w:pPr>
      <w:r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 xml:space="preserve">Initial </w:t>
      </w:r>
      <w:proofErr w:type="spellStart"/>
      <w:r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>LiSi</w:t>
      </w:r>
      <w:proofErr w:type="spellEnd"/>
      <w:r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 xml:space="preserve"> Block </w:t>
      </w:r>
      <w:r w:rsidR="002E4710"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>u</w:t>
      </w:r>
      <w:r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 xml:space="preserve">nd </w:t>
      </w:r>
      <w:r w:rsidR="006951F9"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>G-CEM ONE</w:t>
      </w:r>
      <w:r w:rsidR="002E4710"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 xml:space="preserve"> von GC</w:t>
      </w:r>
      <w:r w:rsidR="006F2320"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>:</w:t>
      </w:r>
      <w:r w:rsidR="002E4710" w:rsidRPr="00C11EB7">
        <w:rPr>
          <w:rFonts w:ascii="Verdana" w:hAnsi="Verdana"/>
          <w:b/>
          <w:bCs/>
          <w:color w:val="000000" w:themeColor="text1"/>
          <w:sz w:val="28"/>
          <w:szCs w:val="28"/>
          <w:u w:color="464646"/>
          <w:lang w:val="de-DE"/>
        </w:rPr>
        <w:t xml:space="preserve"> Das perfekte Paar für Einzelzahnrestaurationen</w:t>
      </w:r>
    </w:p>
    <w:p w14:paraId="31095C52" w14:textId="77777777" w:rsidR="006951F9" w:rsidRPr="00C11EB7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spacing w:val="-2"/>
          <w:lang w:val="de-DE"/>
        </w:rPr>
      </w:pPr>
    </w:p>
    <w:p w14:paraId="49D84941" w14:textId="52072066" w:rsidR="002E4710" w:rsidRPr="002E4710" w:rsidRDefault="00737353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de-DE"/>
        </w:rPr>
      </w:pPr>
      <w:r>
        <w:rPr>
          <w:rFonts w:ascii="Verdana" w:hAnsi="Verdana"/>
          <w:b/>
          <w:bCs/>
          <w:color w:val="auto"/>
          <w:spacing w:val="-2"/>
          <w:lang w:val="de-DE"/>
        </w:rPr>
        <w:t>Heutzutage arbeiten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 xml:space="preserve"> Zahnarztpraxen </w:t>
      </w:r>
      <w:r w:rsidR="0014797E">
        <w:rPr>
          <w:rFonts w:ascii="Verdana" w:hAnsi="Verdana"/>
          <w:b/>
          <w:bCs/>
          <w:color w:val="auto"/>
          <w:spacing w:val="-2"/>
          <w:lang w:val="de-DE"/>
        </w:rPr>
        <w:t>effizient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 xml:space="preserve"> und </w:t>
      </w:r>
      <w:r w:rsidR="0014797E">
        <w:rPr>
          <w:rFonts w:ascii="Verdana" w:hAnsi="Verdana"/>
          <w:b/>
          <w:bCs/>
          <w:color w:val="auto"/>
          <w:spacing w:val="-2"/>
          <w:lang w:val="de-DE"/>
        </w:rPr>
        <w:t>nach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>straffen Zeitpl</w:t>
      </w:r>
      <w:r>
        <w:rPr>
          <w:rFonts w:ascii="Verdana" w:hAnsi="Verdana"/>
          <w:b/>
          <w:bCs/>
          <w:color w:val="auto"/>
          <w:spacing w:val="-2"/>
          <w:lang w:val="de-DE"/>
        </w:rPr>
        <w:t>änen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 xml:space="preserve">. </w:t>
      </w:r>
      <w:r w:rsidR="009641EF">
        <w:rPr>
          <w:rFonts w:ascii="Verdana" w:hAnsi="Verdana"/>
          <w:b/>
          <w:bCs/>
          <w:color w:val="auto"/>
          <w:spacing w:val="-2"/>
          <w:lang w:val="de-DE"/>
        </w:rPr>
        <w:t>Vereinfach</w:t>
      </w:r>
      <w:r w:rsidR="00F01A76">
        <w:rPr>
          <w:rFonts w:ascii="Verdana" w:hAnsi="Verdana"/>
          <w:b/>
          <w:bCs/>
          <w:color w:val="auto"/>
          <w:spacing w:val="-2"/>
          <w:lang w:val="de-DE"/>
        </w:rPr>
        <w:t>te</w:t>
      </w:r>
      <w:r w:rsidR="009641EF">
        <w:rPr>
          <w:rFonts w:ascii="Verdana" w:hAnsi="Verdana"/>
          <w:b/>
          <w:bCs/>
          <w:color w:val="auto"/>
          <w:spacing w:val="-2"/>
          <w:lang w:val="de-DE"/>
        </w:rPr>
        <w:t xml:space="preserve"> </w:t>
      </w:r>
      <w:r w:rsidR="001B3E74">
        <w:rPr>
          <w:rFonts w:ascii="Verdana" w:hAnsi="Verdana"/>
          <w:b/>
          <w:bCs/>
          <w:color w:val="auto"/>
          <w:spacing w:val="-2"/>
          <w:lang w:val="de-DE"/>
        </w:rPr>
        <w:t>Abläufe</w:t>
      </w:r>
      <w:r w:rsidR="009641EF">
        <w:rPr>
          <w:rFonts w:ascii="Verdana" w:hAnsi="Verdana"/>
          <w:b/>
          <w:bCs/>
          <w:color w:val="auto"/>
          <w:spacing w:val="-2"/>
          <w:lang w:val="de-DE"/>
        </w:rPr>
        <w:t xml:space="preserve"> ohne Qualitätseinbußen </w:t>
      </w:r>
      <w:r w:rsidR="0013477C">
        <w:rPr>
          <w:rFonts w:ascii="Verdana" w:hAnsi="Verdana"/>
          <w:b/>
          <w:bCs/>
          <w:color w:val="auto"/>
          <w:spacing w:val="-2"/>
          <w:lang w:val="de-DE"/>
        </w:rPr>
        <w:t xml:space="preserve">sind </w:t>
      </w:r>
      <w:r w:rsidR="00BB6EC2">
        <w:rPr>
          <w:rFonts w:ascii="Verdana" w:hAnsi="Verdana"/>
          <w:b/>
          <w:bCs/>
          <w:color w:val="auto"/>
          <w:spacing w:val="-2"/>
          <w:lang w:val="de-DE"/>
        </w:rPr>
        <w:t>wesentlicher Bestandteil</w:t>
      </w:r>
      <w:r w:rsidR="0013477C">
        <w:rPr>
          <w:rFonts w:ascii="Verdana" w:hAnsi="Verdana"/>
          <w:b/>
          <w:bCs/>
          <w:color w:val="auto"/>
          <w:spacing w:val="-2"/>
          <w:lang w:val="de-DE"/>
        </w:rPr>
        <w:t xml:space="preserve"> einer Praxis</w:t>
      </w:r>
      <w:r w:rsidR="009641EF">
        <w:rPr>
          <w:rFonts w:ascii="Verdana" w:hAnsi="Verdana"/>
          <w:b/>
          <w:bCs/>
          <w:color w:val="auto"/>
          <w:spacing w:val="-2"/>
          <w:lang w:val="de-DE"/>
        </w:rPr>
        <w:t xml:space="preserve">, um </w:t>
      </w:r>
      <w:r>
        <w:rPr>
          <w:rFonts w:ascii="Verdana" w:hAnsi="Verdana"/>
          <w:b/>
          <w:bCs/>
          <w:color w:val="auto"/>
          <w:spacing w:val="-2"/>
          <w:lang w:val="de-DE"/>
        </w:rPr>
        <w:t xml:space="preserve">dauerhaft 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 xml:space="preserve">reibungslose 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>Prozesse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 xml:space="preserve"> sicherzustellen. </w:t>
      </w:r>
      <w:r>
        <w:rPr>
          <w:rFonts w:ascii="Verdana" w:hAnsi="Verdana"/>
          <w:b/>
          <w:bCs/>
          <w:color w:val="auto"/>
          <w:spacing w:val="-2"/>
          <w:lang w:val="de-DE"/>
        </w:rPr>
        <w:t>Basierend auf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 xml:space="preserve"> langjährigen Erfahrungen in der digitalen Zahnheilkunde und </w:t>
      </w:r>
      <w:r w:rsidR="00F351C7">
        <w:rPr>
          <w:rFonts w:ascii="Verdana" w:hAnsi="Verdana"/>
          <w:b/>
          <w:bCs/>
          <w:color w:val="auto"/>
          <w:spacing w:val="-2"/>
          <w:lang w:val="de-DE"/>
        </w:rPr>
        <w:t xml:space="preserve">im Bereich 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 xml:space="preserve">der 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>Befestigung</w:t>
      </w:r>
      <w:r w:rsidR="002F78DB">
        <w:rPr>
          <w:rFonts w:ascii="Verdana" w:hAnsi="Verdana"/>
          <w:b/>
          <w:bCs/>
          <w:color w:val="auto"/>
          <w:spacing w:val="-2"/>
          <w:lang w:val="de-DE"/>
        </w:rPr>
        <w:t>smaterialien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 xml:space="preserve"> </w:t>
      </w:r>
      <w:r>
        <w:rPr>
          <w:rFonts w:ascii="Verdana" w:hAnsi="Verdana"/>
          <w:b/>
          <w:bCs/>
          <w:color w:val="auto"/>
          <w:spacing w:val="-2"/>
          <w:lang w:val="de-DE"/>
        </w:rPr>
        <w:t xml:space="preserve">bietet 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>GC innovative Lösungen</w:t>
      </w:r>
      <w:r w:rsidR="00363DEE">
        <w:rPr>
          <w:rFonts w:ascii="Verdana" w:hAnsi="Verdana"/>
          <w:b/>
          <w:bCs/>
          <w:color w:val="auto"/>
          <w:spacing w:val="-2"/>
          <w:lang w:val="de-DE"/>
        </w:rPr>
        <w:t>,</w:t>
      </w:r>
      <w:r w:rsidR="00A64659">
        <w:rPr>
          <w:rFonts w:ascii="Verdana" w:hAnsi="Verdana"/>
          <w:b/>
          <w:bCs/>
          <w:color w:val="auto"/>
          <w:spacing w:val="-2"/>
          <w:lang w:val="de-DE"/>
        </w:rPr>
        <w:t xml:space="preserve"> 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 xml:space="preserve">die </w:t>
      </w:r>
      <w:r>
        <w:rPr>
          <w:rFonts w:ascii="Verdana" w:hAnsi="Verdana"/>
          <w:b/>
          <w:bCs/>
          <w:color w:val="auto"/>
          <w:spacing w:val="-2"/>
          <w:lang w:val="de-DE"/>
        </w:rPr>
        <w:t>bereits viele</w:t>
      </w:r>
      <w:r w:rsidR="008D5DBA">
        <w:rPr>
          <w:rFonts w:ascii="Verdana" w:hAnsi="Verdana"/>
          <w:b/>
          <w:bCs/>
          <w:color w:val="auto"/>
          <w:spacing w:val="-2"/>
          <w:lang w:val="de-DE"/>
        </w:rPr>
        <w:t xml:space="preserve"> Zahnärzte auf </w:t>
      </w:r>
      <w:r w:rsidR="00F351C7">
        <w:rPr>
          <w:rFonts w:ascii="Verdana" w:hAnsi="Verdana"/>
          <w:b/>
          <w:bCs/>
          <w:color w:val="auto"/>
          <w:spacing w:val="-2"/>
          <w:lang w:val="de-DE"/>
        </w:rPr>
        <w:t>Anhieb überzeugten</w:t>
      </w:r>
      <w:r w:rsidR="00D42AA2">
        <w:rPr>
          <w:rFonts w:ascii="Verdana" w:hAnsi="Verdana"/>
          <w:b/>
          <w:bCs/>
          <w:color w:val="auto"/>
          <w:spacing w:val="-2"/>
          <w:lang w:val="de-DE"/>
        </w:rPr>
        <w:t>.</w:t>
      </w:r>
    </w:p>
    <w:p w14:paraId="3B8FE73B" w14:textId="77777777" w:rsidR="006951F9" w:rsidRPr="00C11EB7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spacing w:val="-2"/>
          <w:lang w:val="de-DE"/>
        </w:rPr>
      </w:pPr>
    </w:p>
    <w:p w14:paraId="1B61C4EA" w14:textId="75A14A5B" w:rsidR="0057439C" w:rsidRDefault="00612C88" w:rsidP="00B834B0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</w:pPr>
      <w:r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Der CAD/CAM</w:t>
      </w:r>
      <w:r w:rsidR="00E07F4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-</w:t>
      </w:r>
      <w:r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Block </w:t>
      </w:r>
      <w:r w:rsidR="00B72766" w:rsidRP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Initial</w:t>
      </w:r>
      <w:r w:rsidR="00136FD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™</w:t>
      </w:r>
      <w:r w:rsidR="00B72766" w:rsidRP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proofErr w:type="spellStart"/>
      <w:r w:rsidR="00B72766" w:rsidRP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LiSi</w:t>
      </w:r>
      <w:proofErr w:type="spellEnd"/>
      <w:r w:rsidR="00B72766" w:rsidRP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Block </w:t>
      </w:r>
      <w:r w:rsidR="00A3386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und </w:t>
      </w:r>
      <w:r w:rsidR="00B6550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das selbstadhäsive Befestigungs-Composite </w:t>
      </w:r>
      <w:r w:rsidR="00A3386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G-CEM ONE</w:t>
      </w:r>
      <w:r w:rsidR="00B6550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™</w:t>
      </w:r>
      <w:r w:rsidR="00A3386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E07F4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von GC </w:t>
      </w:r>
      <w:r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bilden das</w:t>
      </w:r>
      <w:r w:rsidR="001E125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perfekte </w:t>
      </w:r>
      <w:r w:rsidR="0082157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Paar,</w:t>
      </w:r>
      <w:r w:rsidR="001E125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E07F4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um </w:t>
      </w:r>
      <w:r w:rsidR="001B3E74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heutzutage </w:t>
      </w:r>
      <w:r w:rsidR="00E07F4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eine </w:t>
      </w:r>
      <w:r w:rsidR="001E125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effiziente </w:t>
      </w:r>
      <w:r w:rsidR="00B6550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Behandlung</w:t>
      </w:r>
      <w:r w:rsidR="001E125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in der Praxis</w:t>
      </w:r>
      <w:r w:rsidR="00E07F4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zu gewährleisten. </w:t>
      </w:r>
      <w:r w:rsidR="00B6550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Der vollständig kristallisierte </w:t>
      </w:r>
      <w:r w:rsidR="00F351C7" w:rsidRPr="00C11EB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Lithium-</w:t>
      </w:r>
      <w:proofErr w:type="spellStart"/>
      <w:r w:rsidR="00F351C7" w:rsidRPr="00C11EB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Disilikat</w:t>
      </w:r>
      <w:proofErr w:type="spellEnd"/>
      <w:r w:rsidR="00F351C7" w:rsidRPr="00C11EB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C11EB7" w:rsidRPr="00C11EB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CAD/CAM-Block</w:t>
      </w:r>
      <w:r w:rsidR="0028406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verfügt</w:t>
      </w:r>
      <w:r w:rsidR="002D280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28406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ohne </w:t>
      </w:r>
      <w:r w:rsidR="001B3E74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zusätzliches </w:t>
      </w:r>
      <w:r w:rsidR="005E5E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Brennen </w:t>
      </w:r>
      <w:r w:rsidR="0028406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über</w:t>
      </w:r>
      <w:r w:rsidR="00C11EB7" w:rsidRPr="00C11EB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optimale physikalische Eigenschaften</w:t>
      </w:r>
      <w:r w:rsidR="00C11EB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.</w:t>
      </w:r>
      <w:r w:rsidR="002D2807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I</w:t>
      </w:r>
      <w:r w:rsid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m Vergleich zur herkömmlichen Verarbeitung von Lithium-</w:t>
      </w:r>
      <w:proofErr w:type="spellStart"/>
      <w:r w:rsid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Disilikat</w:t>
      </w:r>
      <w:proofErr w:type="spellEnd"/>
      <w:r w:rsid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14797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lassen </w:t>
      </w:r>
      <w:r w:rsidR="00643AA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sich so </w:t>
      </w:r>
      <w:r w:rsidR="001B3E74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nicht nur </w:t>
      </w:r>
      <w:r w:rsidR="00643AA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40% der</w:t>
      </w:r>
      <w:r w:rsidR="00B7276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57439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Verfahrenszeit </w:t>
      </w:r>
      <w:r w:rsidR="00A8412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ein</w:t>
      </w:r>
      <w:r w:rsidR="00E07F4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sparen</w:t>
      </w:r>
      <w:r w:rsidR="001B3E74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, sondern zusätzlich passgenaue Ränder</w:t>
      </w:r>
      <w:r w:rsidR="00B81BC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erziel</w:t>
      </w:r>
      <w:r w:rsidR="00361A7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en</w:t>
      </w:r>
      <w:r w:rsidR="00643AA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.</w:t>
      </w:r>
      <w:r w:rsidR="0099065B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821570" w:rsidRPr="00B834B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Die GC </w:t>
      </w:r>
      <w:r w:rsidR="007D7EC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eigene und 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für die CAD/CAM-Zahnmedizin </w:t>
      </w:r>
      <w:r w:rsid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weiter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entwickelte HDM-Technologie (High Density </w:t>
      </w:r>
      <w:proofErr w:type="spellStart"/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Micronization</w:t>
      </w:r>
      <w:proofErr w:type="spellEnd"/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) </w:t>
      </w:r>
      <w:r w:rsidR="00D2352A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ermöglicht </w:t>
      </w:r>
      <w:r w:rsidR="00C4134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eine </w:t>
      </w:r>
      <w:r w:rsidR="00B834B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gute Schleifbarkeit</w:t>
      </w:r>
      <w:r w:rsid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, 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hohe Abrasionsbeständigkeit, passgenaue Ränder und ästhetische Ergebnisse</w:t>
      </w:r>
      <w:r w:rsidR="00B834B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mit natürliche</w:t>
      </w:r>
      <w:r w:rsidR="00643AA9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m</w:t>
      </w:r>
      <w:r w:rsidR="00B834B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Glanz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. </w:t>
      </w:r>
      <w:r w:rsidR="00B834B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Dank dieser Eigenschaften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ist Initial </w:t>
      </w:r>
      <w:proofErr w:type="spellStart"/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LiSi</w:t>
      </w:r>
      <w:proofErr w:type="spellEnd"/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Block </w:t>
      </w:r>
      <w:r w:rsidR="00BB484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die</w:t>
      </w:r>
      <w:r w:rsidR="00BB4846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ideale, zeitsparende </w:t>
      </w:r>
      <w:proofErr w:type="spellStart"/>
      <w:r w:rsidR="00BB484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Chairside</w:t>
      </w:r>
      <w:proofErr w:type="spellEnd"/>
      <w:r w:rsidR="00BB484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-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Lösung für </w:t>
      </w:r>
      <w:r w:rsidR="00C4134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Patienten</w:t>
      </w:r>
      <w:r w:rsidR="00275D3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-</w:t>
      </w:r>
      <w:r w:rsidR="00666F42" w:rsidRPr="00666F42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Behandlungen in nur einem Termin.</w:t>
      </w:r>
      <w:r w:rsidR="00B834B0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</w:p>
    <w:p w14:paraId="244AE6E4" w14:textId="696EF3C8" w:rsidR="00B834B0" w:rsidRDefault="00A1715C" w:rsidP="00B834B0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</w:pPr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lastRenderedPageBreak/>
        <w:t xml:space="preserve">Die Restauration kann in kürzester Zeit hochglanzpoliert oder </w:t>
      </w:r>
      <w:r w:rsidR="00275D36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bei Bedarf, </w:t>
      </w:r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mit dem neuen </w:t>
      </w:r>
      <w:proofErr w:type="spellStart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malbaren</w:t>
      </w:r>
      <w:proofErr w:type="spellEnd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Farb- und Micro-Layering Keramikkonzept Initial™ IQ ONE SQIN und </w:t>
      </w:r>
      <w:proofErr w:type="gramStart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den Initial</w:t>
      </w:r>
      <w:proofErr w:type="gramEnd"/>
      <w:r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™</w:t>
      </w:r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proofErr w:type="spellStart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Lustre</w:t>
      </w:r>
      <w:proofErr w:type="spellEnd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proofErr w:type="spellStart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Pastes</w:t>
      </w:r>
      <w:proofErr w:type="spellEnd"/>
      <w:r w:rsidRPr="00A1715C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ONE individualisiert werden.</w:t>
      </w:r>
      <w:r w:rsidR="00C41343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E16FCA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</w:p>
    <w:p w14:paraId="0F563843" w14:textId="77777777" w:rsidR="00275D36" w:rsidRDefault="00275D36" w:rsidP="006951F9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</w:pPr>
    </w:p>
    <w:p w14:paraId="771BB5C1" w14:textId="47AE79F2" w:rsidR="00C11EB7" w:rsidRDefault="003F1845" w:rsidP="006951F9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</w:pPr>
      <w:r w:rsidRPr="003F184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Grundlage für den Behandlungserfolg ist nicht nur die optimale Materialauswahl</w:t>
      </w:r>
      <w:r w:rsidR="009D4B9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, sondern auch </w:t>
      </w:r>
      <w:r w:rsidR="0014797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9D4B9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das</w:t>
      </w:r>
      <w:r w:rsidRPr="003F184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Befestigungsmaterial, das für einen sicheren </w:t>
      </w:r>
      <w:r w:rsidR="009D4B9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Verbund</w:t>
      </w:r>
      <w:r w:rsidRPr="003F184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zwischen de</w:t>
      </w:r>
      <w:r w:rsidR="009D4B9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>r Restauration und dem Zahn</w:t>
      </w:r>
      <w:r w:rsidRPr="003F184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sorgt.</w:t>
      </w:r>
      <w:r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  <w:r w:rsidR="00133BCE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 </w:t>
      </w:r>
    </w:p>
    <w:p w14:paraId="0A627984" w14:textId="77777777" w:rsidR="0021510B" w:rsidRDefault="0021510B" w:rsidP="006951F9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</w:pPr>
    </w:p>
    <w:p w14:paraId="0DCB56F1" w14:textId="190FF6C0" w:rsidR="0021510B" w:rsidRPr="0021510B" w:rsidRDefault="009D4B9E" w:rsidP="0021510B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</w:pPr>
      <w:r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Die Befestigung mit </w:t>
      </w:r>
      <w:r w:rsidR="00F46742" w:rsidRPr="003F1845">
        <w:rPr>
          <w:rFonts w:ascii="Verdana" w:hAnsi="Verdana" w:cs="Arial Unicode MS"/>
          <w:spacing w:val="-2"/>
          <w:sz w:val="22"/>
          <w:szCs w:val="22"/>
          <w:lang w:val="de-DE" w:eastAsia="ja-JP" w:bidi="hi-IN"/>
        </w:rPr>
        <w:t xml:space="preserve">G-CEM ONE </w:t>
      </w:r>
      <w:r w:rsidR="000F7FA0" w:rsidRPr="003F1845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ist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schnell und einfach</w:t>
      </w:r>
      <w:r w:rsidR="00361A7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,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mit einer sehr effizienten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Dunkelhärtung</w:t>
      </w:r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und einer Abbindezeit von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nur</w:t>
      </w:r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2</w:t>
      </w:r>
      <w:r w:rsidR="00361A7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‘</w:t>
      </w:r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45</w:t>
      </w:r>
      <w:r w:rsidR="00361A7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“. </w:t>
      </w:r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Der optionale </w:t>
      </w:r>
      <w:proofErr w:type="spellStart"/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Adhesive</w:t>
      </w:r>
      <w:proofErr w:type="spellEnd"/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proofErr w:type="spellStart"/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Enhancing</w:t>
      </w:r>
      <w:proofErr w:type="spellEnd"/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Primer (AEP) mit innovativer GC „Touch Cure“-Funktion kann in anspruchsvollen klinischen Situationen, z.B. nicht-</w:t>
      </w:r>
      <w:proofErr w:type="spellStart"/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retentiven</w:t>
      </w:r>
      <w:proofErr w:type="spellEnd"/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Präparationen verwendet werden, um die Haftwerte nochmals zu optimieren.  Ein spezieller Initiator im AEP beschleunigt die chemische Aushärtung (Dunkelhärtung) von G-CEM O</w:t>
      </w:r>
      <w:r w:rsidR="00A1715C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NE</w:t>
      </w:r>
      <w:r w:rsidR="00361A7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,</w:t>
      </w:r>
      <w:r w:rsidRPr="009D4B9E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um einen optimalen Verbund zu erzielen.</w:t>
      </w:r>
      <w:r w:rsid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Er wird einfach 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auf</w:t>
      </w:r>
      <w:r w:rsid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ge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tragen und kurz verblase</w:t>
      </w:r>
      <w:r w:rsidR="00361A7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n – eine z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usätzliche Lichthärtung ist nicht erforderlich</w:t>
      </w:r>
      <w:r w:rsid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.</w:t>
      </w:r>
      <w:r w:rsidR="00085DD4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085DD4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br/>
      </w:r>
      <w:r w:rsidR="00085DD4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br/>
      </w:r>
      <w:r w:rsidR="00BA0288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G-CEM ONE 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eignet sich </w:t>
      </w:r>
      <w:r w:rsid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für </w:t>
      </w:r>
      <w:r w:rsidR="00A30A8A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alle</w:t>
      </w:r>
      <w:r w:rsidR="001563B9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2F6FB6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Restaurationen</w:t>
      </w:r>
      <w:r w:rsid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. </w:t>
      </w:r>
      <w:r w:rsidR="000C6D8D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Das </w:t>
      </w:r>
      <w:r w:rsidR="00BE449F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Material</w:t>
      </w:r>
      <w:r w:rsidR="00783D14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ist </w:t>
      </w:r>
      <w:r w:rsidR="002F6FB6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für die</w:t>
      </w:r>
      <w:r w:rsidR="00821570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Befestigung indirekter </w:t>
      </w:r>
      <w:r w:rsidR="002F6FB6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Restaurationen</w:t>
      </w:r>
      <w:r w:rsidR="002F6FB6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aus Metall, Composite und Keramik, </w:t>
      </w:r>
      <w:r w:rsidR="00821570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von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Inlays, Onlays, Kronen, Brücken und Stifte</w:t>
      </w:r>
      <w:r w:rsidR="00821570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n</w:t>
      </w:r>
      <w:r w:rsidR="002F6FB6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geeignet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. </w:t>
      </w:r>
      <w:r w:rsidR="00591B09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Auch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591B09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an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Schmelz und Dentin werden </w:t>
      </w:r>
      <w:r w:rsidR="001B05FA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hervorragende</w:t>
      </w:r>
      <w:r w:rsidR="001B05FA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="0021510B" w:rsidRPr="0021510B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Haftwerte erzielt.</w:t>
      </w:r>
    </w:p>
    <w:p w14:paraId="3596066C" w14:textId="5136F722" w:rsidR="006951F9" w:rsidRDefault="006951F9" w:rsidP="00591B0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</w:pPr>
    </w:p>
    <w:p w14:paraId="44B3C205" w14:textId="5297E34F" w:rsidR="00591B09" w:rsidRPr="00591B09" w:rsidRDefault="00591B09" w:rsidP="00591B0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</w:pPr>
      <w:r w:rsidRPr="00591B09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Die beiden universellen, zei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tsparenden und zuverlässigen Produkte arbeiten </w:t>
      </w:r>
      <w:r w:rsidR="00783D14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in perfekte</w:t>
      </w:r>
      <w:r w:rsidR="00135D3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m</w:t>
      </w:r>
      <w:r w:rsidR="00783D14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Einklang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. </w:t>
      </w:r>
      <w:r w:rsidRPr="00591B09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Dank ihrer Indikationsvielfalt und den zahlreichen Optionen der Fertigstellung </w:t>
      </w:r>
      <w:r w:rsidR="001B05FA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steht </w:t>
      </w:r>
      <w:r w:rsidR="002F6FB6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Zahnärzten</w:t>
      </w:r>
      <w:r w:rsidR="00361A72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 </w:t>
      </w:r>
      <w:r w:rsidRPr="00591B09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>eine vielseitige Lösung mit breitem Anwendungssp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ektrum </w:t>
      </w:r>
      <w:r w:rsidR="001B05FA"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  <w:t xml:space="preserve">zur Verfügung. </w:t>
      </w:r>
    </w:p>
    <w:p w14:paraId="35391F20" w14:textId="77777777" w:rsidR="006951F9" w:rsidRPr="00A15079" w:rsidRDefault="006951F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de-DE" w:eastAsia="ja-JP" w:bidi="hi-IN"/>
        </w:rPr>
      </w:pPr>
    </w:p>
    <w:p w14:paraId="0C806822" w14:textId="4FDDB673" w:rsidR="00CA2BE1" w:rsidRPr="00AA7710" w:rsidRDefault="00D71606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 xml:space="preserve">Kontakt: </w:t>
      </w:r>
    </w:p>
    <w:p w14:paraId="485E110D" w14:textId="77777777" w:rsidR="00191B17" w:rsidRPr="00AA7710" w:rsidRDefault="00191B17" w:rsidP="00191B17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lang w:val="de-DE"/>
        </w:rPr>
      </w:pPr>
      <w:bookmarkStart w:id="0" w:name="_Hlk74737038"/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GC Germany GmbH</w:t>
      </w:r>
    </w:p>
    <w:p w14:paraId="5BC108B2" w14:textId="77777777" w:rsidR="00191B17" w:rsidRPr="00D71606" w:rsidRDefault="00191B17" w:rsidP="00191B17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de-DE"/>
        </w:rPr>
      </w:pPr>
      <w:proofErr w:type="spellStart"/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de-DE"/>
        </w:rPr>
        <w:t>Seifgrundstraße</w:t>
      </w:r>
      <w:proofErr w:type="spellEnd"/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de-DE"/>
        </w:rPr>
        <w:t xml:space="preserve"> 2</w:t>
      </w:r>
    </w:p>
    <w:p w14:paraId="177780DD" w14:textId="77777777" w:rsidR="00191B17" w:rsidRPr="00AA7710" w:rsidRDefault="00191B17" w:rsidP="00191B17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</w:rPr>
      </w:pPr>
      <w:r w:rsidRPr="00AA7710">
        <w:rPr>
          <w:rFonts w:ascii="Verdana" w:hAnsi="Verdana"/>
          <w:color w:val="464646"/>
          <w:spacing w:val="5"/>
          <w:kern w:val="28"/>
          <w:sz w:val="22"/>
          <w:szCs w:val="22"/>
        </w:rPr>
        <w:t xml:space="preserve">61348 Bad Homburg </w:t>
      </w:r>
    </w:p>
    <w:p w14:paraId="5E975CD9" w14:textId="77777777" w:rsidR="00191B17" w:rsidRPr="00D71606" w:rsidRDefault="00191B17" w:rsidP="00191B17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nl-BE"/>
        </w:rPr>
      </w:pPr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lastRenderedPageBreak/>
        <w:t xml:space="preserve">Fon </w:t>
      </w:r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ab/>
        <w:t>+49.6172.99.596.0</w:t>
      </w:r>
    </w:p>
    <w:p w14:paraId="6FD1E45E" w14:textId="77777777" w:rsidR="00191B17" w:rsidRPr="00D71606" w:rsidRDefault="00191B17" w:rsidP="00191B17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nl-BE"/>
        </w:rPr>
      </w:pPr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 xml:space="preserve">Fax </w:t>
      </w:r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ab/>
        <w:t>+49.6172.99.596.66</w:t>
      </w:r>
    </w:p>
    <w:p w14:paraId="6232EDCC" w14:textId="77777777" w:rsidR="00191B17" w:rsidRPr="00D71606" w:rsidRDefault="00191B17" w:rsidP="00191B17">
      <w:pPr>
        <w:pStyle w:val="Standard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lang w:val="nl-BE"/>
        </w:rPr>
      </w:pPr>
      <w:proofErr w:type="spellStart"/>
      <w:proofErr w:type="gramStart"/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>europe.gc.dental</w:t>
      </w:r>
      <w:proofErr w:type="spellEnd"/>
      <w:proofErr w:type="gramEnd"/>
      <w:r w:rsidRPr="00D71606"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  <w:t>/de-DE</w:t>
      </w:r>
    </w:p>
    <w:p w14:paraId="56D98A7E" w14:textId="77777777" w:rsidR="00191B17" w:rsidRPr="00D71606" w:rsidRDefault="001E18B0" w:rsidP="00191B17">
      <w:pPr>
        <w:pStyle w:val="Standard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lang w:val="nl-BE"/>
        </w:rPr>
      </w:pPr>
      <w:hyperlink r:id="rId7" w:history="1">
        <w:r w:rsidR="00191B17" w:rsidRPr="00D71606">
          <w:rPr>
            <w:rStyle w:val="Hyperlink"/>
            <w:rFonts w:ascii="Verdana" w:hAnsi="Verdana"/>
            <w:spacing w:val="5"/>
            <w:kern w:val="28"/>
            <w:sz w:val="22"/>
            <w:szCs w:val="22"/>
            <w:u w:val="none"/>
            <w:lang w:val="nl-BE"/>
          </w:rPr>
          <w:t>info.germany@gc.dental</w:t>
        </w:r>
      </w:hyperlink>
    </w:p>
    <w:bookmarkEnd w:id="0"/>
    <w:p w14:paraId="6D2C3020" w14:textId="533F3B27" w:rsidR="00191B17" w:rsidRPr="00D71606" w:rsidRDefault="00191B17" w:rsidP="00CA2BE1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hint="eastAsia"/>
          <w:color w:val="000000" w:themeColor="text1"/>
          <w:lang w:val="nl-BE"/>
        </w:rPr>
      </w:pPr>
    </w:p>
    <w:p w14:paraId="0AB18312" w14:textId="77777777" w:rsidR="00191B17" w:rsidRPr="00AA7710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GC Austria GmbH</w:t>
      </w:r>
    </w:p>
    <w:p w14:paraId="56FE10CB" w14:textId="77777777" w:rsidR="00191B17" w:rsidRPr="00AA7710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proofErr w:type="spellStart"/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Tallak</w:t>
      </w:r>
      <w:proofErr w:type="spellEnd"/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 xml:space="preserve"> 124, 8103 Gratwein/Strassengel, Austria, </w:t>
      </w:r>
    </w:p>
    <w:p w14:paraId="24828497" w14:textId="77777777" w:rsidR="00D71606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r w:rsidRPr="00D71606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T: +43.3124.54020 </w:t>
      </w:r>
    </w:p>
    <w:p w14:paraId="6BD731FB" w14:textId="3CD22ABB" w:rsidR="00191B17" w:rsidRPr="00D71606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r w:rsidRPr="00D71606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F: +43.3124.54020.40</w:t>
      </w:r>
    </w:p>
    <w:p w14:paraId="7F62BE67" w14:textId="77777777" w:rsidR="00D71606" w:rsidRDefault="001E18B0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hyperlink r:id="rId8" w:history="1">
        <w:r w:rsidR="00191B17" w:rsidRPr="00D71606">
          <w:rPr>
            <w:rFonts w:ascii="Verdana" w:hAnsi="Verdana"/>
            <w:bCs/>
            <w:color w:val="464646"/>
            <w:spacing w:val="5"/>
            <w:kern w:val="28"/>
            <w:sz w:val="22"/>
            <w:szCs w:val="22"/>
          </w:rPr>
          <w:t>info.austria@gc.dental</w:t>
        </w:r>
      </w:hyperlink>
      <w:r w:rsidR="00191B17" w:rsidRPr="00D71606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 </w:t>
      </w:r>
    </w:p>
    <w:p w14:paraId="17CD0249" w14:textId="5CD84D64" w:rsidR="00191B17" w:rsidRDefault="001E18B0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hyperlink r:id="rId9" w:history="1">
        <w:r w:rsidR="00D71606" w:rsidRPr="00D71606">
          <w:rPr>
            <w:rFonts w:ascii="Verdana" w:hAnsi="Verdana"/>
            <w:bCs/>
            <w:color w:val="464646"/>
            <w:spacing w:val="5"/>
            <w:kern w:val="28"/>
            <w:sz w:val="22"/>
            <w:szCs w:val="22"/>
          </w:rPr>
          <w:t>https://europe.gc.dental/de-AT</w:t>
        </w:r>
      </w:hyperlink>
    </w:p>
    <w:p w14:paraId="0BFB57B7" w14:textId="77777777" w:rsidR="00D71606" w:rsidRPr="00D71606" w:rsidRDefault="00D71606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</w:p>
    <w:p w14:paraId="2EDD7440" w14:textId="77777777" w:rsidR="00191B17" w:rsidRPr="00D71606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</w:rPr>
      </w:pPr>
      <w:r w:rsidRPr="00D71606">
        <w:rPr>
          <w:rFonts w:ascii="Verdana" w:hAnsi="Verdana"/>
          <w:bCs/>
          <w:color w:val="464646"/>
          <w:spacing w:val="5"/>
          <w:kern w:val="28"/>
          <w:sz w:val="22"/>
          <w:szCs w:val="22"/>
        </w:rPr>
        <w:t>GC Austria GmbH SWISS Office</w:t>
      </w:r>
    </w:p>
    <w:p w14:paraId="00C18AE7" w14:textId="77777777" w:rsidR="00191B17" w:rsidRPr="00AA7710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proofErr w:type="spellStart"/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Zürichstrasse</w:t>
      </w:r>
      <w:proofErr w:type="spellEnd"/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 xml:space="preserve"> 31, 6004 Luzern, Schweiz, </w:t>
      </w:r>
    </w:p>
    <w:p w14:paraId="7CB55BD1" w14:textId="0788FD8F" w:rsidR="00D71606" w:rsidRPr="00AA7710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T: +41.41.520.01.78</w:t>
      </w:r>
    </w:p>
    <w:p w14:paraId="1BFA769E" w14:textId="14397E77" w:rsidR="00191B17" w:rsidRPr="00AA7710" w:rsidRDefault="00191B17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F: +41.41.520.01.77</w:t>
      </w:r>
    </w:p>
    <w:p w14:paraId="57872C8F" w14:textId="0F255619" w:rsidR="00D71606" w:rsidRPr="00AA7710" w:rsidRDefault="001E18B0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hyperlink r:id="rId10" w:history="1">
        <w:r w:rsidR="00191B17" w:rsidRPr="00AA7710">
          <w:rPr>
            <w:rFonts w:ascii="Verdana" w:hAnsi="Verdana"/>
            <w:bCs/>
            <w:color w:val="464646"/>
            <w:spacing w:val="5"/>
            <w:kern w:val="28"/>
            <w:sz w:val="22"/>
            <w:szCs w:val="22"/>
            <w:lang w:val="de-DE"/>
          </w:rPr>
          <w:t>info.switzerland@gc.dental</w:t>
        </w:r>
      </w:hyperlink>
    </w:p>
    <w:p w14:paraId="4BD98CF9" w14:textId="72850B1C" w:rsidR="00191B17" w:rsidRPr="00AA7710" w:rsidRDefault="00D71606" w:rsidP="00D71606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</w:pPr>
      <w:r w:rsidRPr="00AA7710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>https://europe.gc.dental/de-CH</w:t>
      </w:r>
      <w:r w:rsidRPr="00AA7710" w:rsidDel="00D71606"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de-DE"/>
        </w:rPr>
        <w:t xml:space="preserve"> </w:t>
      </w:r>
    </w:p>
    <w:p w14:paraId="5C2122A4" w14:textId="68B14E06" w:rsidR="007F3845" w:rsidRPr="00AA7710" w:rsidRDefault="007F3845" w:rsidP="00CA2BE1">
      <w:pPr>
        <w:rPr>
          <w:lang w:val="de-DE"/>
        </w:rPr>
      </w:pPr>
    </w:p>
    <w:sectPr w:rsidR="007F3845" w:rsidRPr="00AA7710">
      <w:headerReference w:type="default" r:id="rId11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8545" w14:textId="77777777" w:rsidR="00A155BB" w:rsidRDefault="00A155BB">
      <w:r>
        <w:separator/>
      </w:r>
    </w:p>
  </w:endnote>
  <w:endnote w:type="continuationSeparator" w:id="0">
    <w:p w14:paraId="642DCC0A" w14:textId="77777777" w:rsidR="00A155BB" w:rsidRDefault="00A1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727A" w14:textId="77777777" w:rsidR="00A155BB" w:rsidRDefault="00A155BB">
      <w:r>
        <w:separator/>
      </w:r>
    </w:p>
  </w:footnote>
  <w:footnote w:type="continuationSeparator" w:id="0">
    <w:p w14:paraId="7E757853" w14:textId="77777777" w:rsidR="00A155BB" w:rsidRDefault="00A1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6629" w14:textId="77777777" w:rsidR="005A062B" w:rsidRDefault="00B65F06">
    <w:pPr>
      <w:pStyle w:val="Kopfzeil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2FAE86C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8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2B"/>
    <w:rsid w:val="00002A0B"/>
    <w:rsid w:val="00003919"/>
    <w:rsid w:val="000071D6"/>
    <w:rsid w:val="00021F83"/>
    <w:rsid w:val="000267DF"/>
    <w:rsid w:val="00034001"/>
    <w:rsid w:val="00074020"/>
    <w:rsid w:val="00085DD4"/>
    <w:rsid w:val="000877DD"/>
    <w:rsid w:val="000C5DE0"/>
    <w:rsid w:val="000C6D8D"/>
    <w:rsid w:val="000D563A"/>
    <w:rsid w:val="000F7FA0"/>
    <w:rsid w:val="001064F2"/>
    <w:rsid w:val="00117C63"/>
    <w:rsid w:val="00133BCE"/>
    <w:rsid w:val="0013477C"/>
    <w:rsid w:val="00135D32"/>
    <w:rsid w:val="00136FD5"/>
    <w:rsid w:val="00144EEB"/>
    <w:rsid w:val="00145C61"/>
    <w:rsid w:val="0014797E"/>
    <w:rsid w:val="00147CFD"/>
    <w:rsid w:val="001563B9"/>
    <w:rsid w:val="00191B17"/>
    <w:rsid w:val="001B05FA"/>
    <w:rsid w:val="001B3E74"/>
    <w:rsid w:val="001C7E0B"/>
    <w:rsid w:val="001D224F"/>
    <w:rsid w:val="001D4197"/>
    <w:rsid w:val="001E1253"/>
    <w:rsid w:val="001E18B0"/>
    <w:rsid w:val="002039D1"/>
    <w:rsid w:val="0021510B"/>
    <w:rsid w:val="00231A14"/>
    <w:rsid w:val="0024284C"/>
    <w:rsid w:val="00242FA5"/>
    <w:rsid w:val="0024666E"/>
    <w:rsid w:val="002552E3"/>
    <w:rsid w:val="00265394"/>
    <w:rsid w:val="00275D36"/>
    <w:rsid w:val="002774D9"/>
    <w:rsid w:val="00284063"/>
    <w:rsid w:val="0028787C"/>
    <w:rsid w:val="002C0CD7"/>
    <w:rsid w:val="002D2807"/>
    <w:rsid w:val="002D5C5C"/>
    <w:rsid w:val="002E4710"/>
    <w:rsid w:val="002F3777"/>
    <w:rsid w:val="002F6FB6"/>
    <w:rsid w:val="002F78DB"/>
    <w:rsid w:val="003410DB"/>
    <w:rsid w:val="00361A72"/>
    <w:rsid w:val="003637DB"/>
    <w:rsid w:val="00363DEE"/>
    <w:rsid w:val="00375B77"/>
    <w:rsid w:val="00386022"/>
    <w:rsid w:val="003C2F35"/>
    <w:rsid w:val="003D4830"/>
    <w:rsid w:val="003D6D27"/>
    <w:rsid w:val="003F1845"/>
    <w:rsid w:val="003F69E9"/>
    <w:rsid w:val="00402A7A"/>
    <w:rsid w:val="00410D15"/>
    <w:rsid w:val="004207E7"/>
    <w:rsid w:val="004476AA"/>
    <w:rsid w:val="00457D25"/>
    <w:rsid w:val="00466E8C"/>
    <w:rsid w:val="00467932"/>
    <w:rsid w:val="00473065"/>
    <w:rsid w:val="004802FE"/>
    <w:rsid w:val="004A529D"/>
    <w:rsid w:val="004B7D5D"/>
    <w:rsid w:val="004D42F6"/>
    <w:rsid w:val="00520DAD"/>
    <w:rsid w:val="00541656"/>
    <w:rsid w:val="005422D7"/>
    <w:rsid w:val="00542384"/>
    <w:rsid w:val="00545546"/>
    <w:rsid w:val="00560916"/>
    <w:rsid w:val="00563440"/>
    <w:rsid w:val="00564C21"/>
    <w:rsid w:val="0057439C"/>
    <w:rsid w:val="00591B09"/>
    <w:rsid w:val="005935E7"/>
    <w:rsid w:val="005A062B"/>
    <w:rsid w:val="005A19A3"/>
    <w:rsid w:val="005C2F66"/>
    <w:rsid w:val="005C698B"/>
    <w:rsid w:val="005D7D16"/>
    <w:rsid w:val="005E35B2"/>
    <w:rsid w:val="005E5E66"/>
    <w:rsid w:val="005F5946"/>
    <w:rsid w:val="00603702"/>
    <w:rsid w:val="00612C88"/>
    <w:rsid w:val="00640DA7"/>
    <w:rsid w:val="00643AA9"/>
    <w:rsid w:val="00666F42"/>
    <w:rsid w:val="006828C9"/>
    <w:rsid w:val="006951F9"/>
    <w:rsid w:val="006A0B5A"/>
    <w:rsid w:val="006A0DD8"/>
    <w:rsid w:val="006A6C79"/>
    <w:rsid w:val="006E2917"/>
    <w:rsid w:val="006F2320"/>
    <w:rsid w:val="006F463F"/>
    <w:rsid w:val="006F7372"/>
    <w:rsid w:val="00721151"/>
    <w:rsid w:val="00733B3E"/>
    <w:rsid w:val="00737353"/>
    <w:rsid w:val="00756007"/>
    <w:rsid w:val="007603E5"/>
    <w:rsid w:val="00775296"/>
    <w:rsid w:val="00782CA9"/>
    <w:rsid w:val="00783D14"/>
    <w:rsid w:val="0078649F"/>
    <w:rsid w:val="007D7ECC"/>
    <w:rsid w:val="007E7CA6"/>
    <w:rsid w:val="007F168A"/>
    <w:rsid w:val="007F3845"/>
    <w:rsid w:val="007F7ECB"/>
    <w:rsid w:val="0080433C"/>
    <w:rsid w:val="00821570"/>
    <w:rsid w:val="00826276"/>
    <w:rsid w:val="008328F6"/>
    <w:rsid w:val="008454C6"/>
    <w:rsid w:val="00860E30"/>
    <w:rsid w:val="0087400C"/>
    <w:rsid w:val="008762BF"/>
    <w:rsid w:val="008A310C"/>
    <w:rsid w:val="008A4978"/>
    <w:rsid w:val="008D394F"/>
    <w:rsid w:val="008D5DBA"/>
    <w:rsid w:val="008D7B40"/>
    <w:rsid w:val="008E5E01"/>
    <w:rsid w:val="009009A7"/>
    <w:rsid w:val="00910E5C"/>
    <w:rsid w:val="00924F8B"/>
    <w:rsid w:val="0093624C"/>
    <w:rsid w:val="00946E39"/>
    <w:rsid w:val="009629D0"/>
    <w:rsid w:val="009641EF"/>
    <w:rsid w:val="009870CC"/>
    <w:rsid w:val="0099065B"/>
    <w:rsid w:val="009A11FC"/>
    <w:rsid w:val="009D2C4D"/>
    <w:rsid w:val="009D4B9E"/>
    <w:rsid w:val="009D5936"/>
    <w:rsid w:val="009E370E"/>
    <w:rsid w:val="009E6BC4"/>
    <w:rsid w:val="00A039E2"/>
    <w:rsid w:val="00A15079"/>
    <w:rsid w:val="00A155BB"/>
    <w:rsid w:val="00A16A8D"/>
    <w:rsid w:val="00A1715C"/>
    <w:rsid w:val="00A21431"/>
    <w:rsid w:val="00A30A8A"/>
    <w:rsid w:val="00A33867"/>
    <w:rsid w:val="00A3465D"/>
    <w:rsid w:val="00A560A9"/>
    <w:rsid w:val="00A64659"/>
    <w:rsid w:val="00A84123"/>
    <w:rsid w:val="00AA24A0"/>
    <w:rsid w:val="00AA43F8"/>
    <w:rsid w:val="00AA7710"/>
    <w:rsid w:val="00AD4B0D"/>
    <w:rsid w:val="00AE1A98"/>
    <w:rsid w:val="00AE32FC"/>
    <w:rsid w:val="00AE6861"/>
    <w:rsid w:val="00AF18BD"/>
    <w:rsid w:val="00AF6373"/>
    <w:rsid w:val="00B14CF7"/>
    <w:rsid w:val="00B23946"/>
    <w:rsid w:val="00B62468"/>
    <w:rsid w:val="00B64A2D"/>
    <w:rsid w:val="00B65509"/>
    <w:rsid w:val="00B65F06"/>
    <w:rsid w:val="00B72766"/>
    <w:rsid w:val="00B81BC5"/>
    <w:rsid w:val="00B834B0"/>
    <w:rsid w:val="00B862E6"/>
    <w:rsid w:val="00BA0288"/>
    <w:rsid w:val="00BA4363"/>
    <w:rsid w:val="00BB02F1"/>
    <w:rsid w:val="00BB4846"/>
    <w:rsid w:val="00BB6EC2"/>
    <w:rsid w:val="00BE04B2"/>
    <w:rsid w:val="00BE449F"/>
    <w:rsid w:val="00BF6BCE"/>
    <w:rsid w:val="00C11EB7"/>
    <w:rsid w:val="00C2663D"/>
    <w:rsid w:val="00C33612"/>
    <w:rsid w:val="00C368B6"/>
    <w:rsid w:val="00C41343"/>
    <w:rsid w:val="00C41A37"/>
    <w:rsid w:val="00C42125"/>
    <w:rsid w:val="00C435BF"/>
    <w:rsid w:val="00C845BA"/>
    <w:rsid w:val="00CA22CE"/>
    <w:rsid w:val="00CA2BE1"/>
    <w:rsid w:val="00CE41DB"/>
    <w:rsid w:val="00CF7F3A"/>
    <w:rsid w:val="00D2352A"/>
    <w:rsid w:val="00D31CC9"/>
    <w:rsid w:val="00D32C47"/>
    <w:rsid w:val="00D42AA2"/>
    <w:rsid w:val="00D6386D"/>
    <w:rsid w:val="00D71606"/>
    <w:rsid w:val="00D9072F"/>
    <w:rsid w:val="00DA43CE"/>
    <w:rsid w:val="00DB10BF"/>
    <w:rsid w:val="00DC0F20"/>
    <w:rsid w:val="00DD200A"/>
    <w:rsid w:val="00E01421"/>
    <w:rsid w:val="00E07F40"/>
    <w:rsid w:val="00E16FCA"/>
    <w:rsid w:val="00E20AE5"/>
    <w:rsid w:val="00E222C1"/>
    <w:rsid w:val="00E26B4F"/>
    <w:rsid w:val="00E400D6"/>
    <w:rsid w:val="00E47119"/>
    <w:rsid w:val="00ED0B63"/>
    <w:rsid w:val="00F01A76"/>
    <w:rsid w:val="00F07ED8"/>
    <w:rsid w:val="00F2063F"/>
    <w:rsid w:val="00F351C7"/>
    <w:rsid w:val="00F46742"/>
    <w:rsid w:val="00F918A7"/>
    <w:rsid w:val="00FC30CD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9BBFF"/>
  <w15:docId w15:val="{B245EDAF-0C04-478D-A98E-BD3313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color w:val="404040"/>
      <w:sz w:val="22"/>
      <w:szCs w:val="22"/>
      <w:u w:color="404040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andard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000FF"/>
      <w:spacing w:val="5"/>
      <w:kern w:val="28"/>
      <w:sz w:val="22"/>
      <w:szCs w:val="22"/>
      <w:u w:val="single" w:color="0000FF"/>
      <w:lang w:val="de-DE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37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370E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7CA6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paragraph" w:styleId="berarbeitung">
    <w:name w:val="Revision"/>
    <w:hidden/>
    <w:uiPriority w:val="99"/>
    <w:semiHidden/>
    <w:rsid w:val="00D716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stria.gceurop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.germany@gc.dent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witzerland.gceurop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e.gc.dental/de-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3209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 Borter, Virginie</dc:creator>
  <cp:keywords/>
  <dc:description/>
  <cp:lastModifiedBy>Kuehne, Oliver</cp:lastModifiedBy>
  <cp:revision>2</cp:revision>
  <dcterms:created xsi:type="dcterms:W3CDTF">2022-04-22T12:22:00Z</dcterms:created>
  <dcterms:modified xsi:type="dcterms:W3CDTF">2022-04-22T12:22:00Z</dcterms:modified>
</cp:coreProperties>
</file>