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FED7" w14:textId="77777777" w:rsidR="0043265C" w:rsidRPr="0043265C" w:rsidRDefault="0043265C" w:rsidP="0043265C">
      <w:pPr>
        <w:spacing w:line="360" w:lineRule="auto"/>
        <w:jc w:val="right"/>
        <w:rPr>
          <w:rFonts w:ascii="Verdana" w:hAnsi="Verdana" w:cs="Arial"/>
          <w:b/>
          <w:bCs/>
          <w:sz w:val="24"/>
          <w:szCs w:val="24"/>
          <w:u w:val="single"/>
        </w:rPr>
      </w:pPr>
      <w:bookmarkStart w:id="0" w:name="_Hlk98850044"/>
      <w:bookmarkEnd w:id="0"/>
      <w:r w:rsidRPr="0043265C">
        <w:rPr>
          <w:rFonts w:ascii="Verdana" w:hAnsi="Verdana" w:cs="Arial"/>
          <w:b/>
          <w:bCs/>
          <w:sz w:val="24"/>
          <w:szCs w:val="24"/>
          <w:u w:val="single"/>
        </w:rPr>
        <w:t>PRESSEMITTEILUNG</w:t>
      </w:r>
    </w:p>
    <w:p w14:paraId="5BDB44DF" w14:textId="77777777" w:rsidR="0043265C" w:rsidRDefault="0043265C" w:rsidP="000D2025">
      <w:pPr>
        <w:spacing w:line="360" w:lineRule="auto"/>
        <w:rPr>
          <w:rFonts w:ascii="Verdana" w:hAnsi="Verdana" w:cs="Arial"/>
          <w:b/>
          <w:bCs/>
          <w:sz w:val="24"/>
          <w:szCs w:val="24"/>
        </w:rPr>
      </w:pPr>
    </w:p>
    <w:p w14:paraId="6B48312C" w14:textId="77777777" w:rsidR="00E96C5D" w:rsidRPr="00E96C5D" w:rsidRDefault="00E96C5D" w:rsidP="00E96C5D">
      <w:pPr>
        <w:rPr>
          <w:rFonts w:ascii="Verdana" w:hAnsi="Verdana" w:cs="Arial"/>
          <w:b/>
          <w:bCs/>
          <w:sz w:val="24"/>
          <w:szCs w:val="24"/>
        </w:rPr>
      </w:pPr>
      <w:r w:rsidRPr="00E96C5D">
        <w:rPr>
          <w:rFonts w:ascii="Verdana" w:hAnsi="Verdana" w:cs="Arial"/>
          <w:b/>
          <w:bCs/>
          <w:sz w:val="24"/>
          <w:szCs w:val="24"/>
        </w:rPr>
        <w:t>GC International AG:  Festlichkeiten zum 100-jährigen Bestehen von GC gehen weiter</w:t>
      </w:r>
    </w:p>
    <w:p w14:paraId="4B935899" w14:textId="77777777" w:rsidR="00E96C5D" w:rsidRDefault="00E96C5D" w:rsidP="00E96C5D">
      <w:pPr>
        <w:spacing w:line="360" w:lineRule="auto"/>
        <w:jc w:val="both"/>
        <w:rPr>
          <w:rFonts w:ascii="Times New Roman" w:hAnsi="Times New Roman"/>
          <w:i/>
          <w:iCs/>
        </w:rPr>
      </w:pPr>
    </w:p>
    <w:p w14:paraId="6EBAC9E9" w14:textId="1F8F02AA" w:rsidR="00E96C5D" w:rsidRPr="00E96C5D" w:rsidRDefault="00E96C5D" w:rsidP="00E96C5D">
      <w:pPr>
        <w:spacing w:line="360" w:lineRule="auto"/>
        <w:jc w:val="both"/>
        <w:rPr>
          <w:rFonts w:ascii="Verdana" w:hAnsi="Verdana" w:cs="Arial"/>
        </w:rPr>
      </w:pPr>
      <w:r w:rsidRPr="00E96C5D">
        <w:rPr>
          <w:rFonts w:ascii="Verdana" w:hAnsi="Verdana" w:cs="Arial"/>
          <w:i/>
          <w:iCs/>
        </w:rPr>
        <w:t>Luzern, Schweiz</w:t>
      </w:r>
      <w:r w:rsidRPr="00E96C5D">
        <w:rPr>
          <w:rFonts w:ascii="Verdana" w:hAnsi="Verdana" w:cs="Arial"/>
        </w:rPr>
        <w:t xml:space="preserve"> – Im Februar 2021 feierte das japanische Unternehmen GC sein großes Jubiläum zum 100-jährigen Bestehen. Unter dem Motto „100 </w:t>
      </w:r>
      <w:proofErr w:type="spellStart"/>
      <w:r w:rsidRPr="00E96C5D">
        <w:rPr>
          <w:rFonts w:ascii="Verdana" w:hAnsi="Verdana" w:cs="Arial"/>
        </w:rPr>
        <w:t>Years</w:t>
      </w:r>
      <w:proofErr w:type="spellEnd"/>
      <w:r w:rsidRPr="00E96C5D">
        <w:rPr>
          <w:rFonts w:ascii="Verdana" w:hAnsi="Verdana" w:cs="Arial"/>
        </w:rPr>
        <w:t xml:space="preserve"> </w:t>
      </w:r>
      <w:proofErr w:type="spellStart"/>
      <w:r w:rsidRPr="00E96C5D">
        <w:rPr>
          <w:rFonts w:ascii="Verdana" w:hAnsi="Verdana" w:cs="Arial"/>
        </w:rPr>
        <w:t>of</w:t>
      </w:r>
      <w:proofErr w:type="spellEnd"/>
      <w:r w:rsidRPr="00E96C5D">
        <w:rPr>
          <w:rFonts w:ascii="Verdana" w:hAnsi="Verdana" w:cs="Arial"/>
        </w:rPr>
        <w:t xml:space="preserve"> Quality in Dental“ wird die internationale Erfolgsgeschichte dynamisch weitergeschrieben. Um den großartigen Unternehmenserfolg zu unterstreichen, wurden in den vergangenen Monaten zahlreiche Feierlichkeiten auf der ganzen Welt ausgerichtet. </w:t>
      </w:r>
      <w:r>
        <w:rPr>
          <w:rFonts w:ascii="Verdana" w:hAnsi="Verdana" w:cs="Arial"/>
        </w:rPr>
        <w:t>Der j</w:t>
      </w:r>
      <w:r w:rsidRPr="00E96C5D">
        <w:rPr>
          <w:rFonts w:ascii="Verdana" w:hAnsi="Verdana" w:cs="Arial"/>
        </w:rPr>
        <w:t xml:space="preserve">üngste Festakt fand am 25. April 2022 im Grand Casino Luzern in Luzern (Schweiz) statt. Gastgeber war die GC International AG (GCIAG). </w:t>
      </w:r>
    </w:p>
    <w:p w14:paraId="0EE0D1CE" w14:textId="77777777" w:rsidR="00E96C5D" w:rsidRPr="00E96C5D" w:rsidRDefault="00E96C5D" w:rsidP="00E96C5D">
      <w:pPr>
        <w:spacing w:line="360" w:lineRule="auto"/>
        <w:jc w:val="both"/>
        <w:rPr>
          <w:rFonts w:ascii="Verdana" w:hAnsi="Verdana" w:cs="Arial"/>
        </w:rPr>
      </w:pPr>
    </w:p>
    <w:p w14:paraId="61DD7D83" w14:textId="77724EBD" w:rsidR="00E96C5D" w:rsidRPr="00E96C5D" w:rsidRDefault="00E96C5D" w:rsidP="00E96C5D">
      <w:pPr>
        <w:spacing w:line="360" w:lineRule="auto"/>
        <w:jc w:val="both"/>
        <w:rPr>
          <w:rFonts w:ascii="Verdana" w:hAnsi="Verdana" w:cs="Arial"/>
        </w:rPr>
      </w:pPr>
      <w:r w:rsidRPr="00E96C5D">
        <w:rPr>
          <w:rFonts w:ascii="Verdana" w:hAnsi="Verdana" w:cs="Arial"/>
        </w:rPr>
        <w:t xml:space="preserve">Mehr als 250 geladene Gäste kamen Ende April nach Luzern, um bei einer Gala-Veranstaltung die Ausrichtung von GC für das kommende Jahrzehnt ins Rampenlicht zu setzen. Bereits im Vorfeld lud GC vom 16. bis 17. April 2022 zum „5. Internationalen Dentalsymposium“ nach Tokyo ein. Bei dem international renommierten Fortbildungssymposium trafen sich mehr als 100 prominente Referentinnen und Referenten aus der ganzen Welt. </w:t>
      </w:r>
      <w:proofErr w:type="spellStart"/>
      <w:r w:rsidRPr="009D2974">
        <w:rPr>
          <w:rFonts w:ascii="Verdana" w:hAnsi="Verdana" w:cs="Arial"/>
          <w:lang w:val="en-US"/>
        </w:rPr>
        <w:t>Zentrales</w:t>
      </w:r>
      <w:proofErr w:type="spellEnd"/>
      <w:r w:rsidRPr="009D2974">
        <w:rPr>
          <w:rFonts w:ascii="Verdana" w:hAnsi="Verdana" w:cs="Arial"/>
          <w:lang w:val="en-US"/>
        </w:rPr>
        <w:t xml:space="preserve"> Thema des Symposiums: „Smile for the World – </w:t>
      </w:r>
      <w:proofErr w:type="spellStart"/>
      <w:r w:rsidR="009D2974" w:rsidRPr="009D2974">
        <w:rPr>
          <w:rFonts w:ascii="Verdana" w:hAnsi="Verdana" w:cs="Arial"/>
          <w:lang w:val="en-US"/>
        </w:rPr>
        <w:t>Beyound</w:t>
      </w:r>
      <w:proofErr w:type="spellEnd"/>
      <w:r w:rsidR="009D2974" w:rsidRPr="009D2974">
        <w:rPr>
          <w:rFonts w:ascii="Verdana" w:hAnsi="Verdana" w:cs="Arial"/>
          <w:lang w:val="en-US"/>
        </w:rPr>
        <w:t xml:space="preserve"> the </w:t>
      </w:r>
      <w:r w:rsidR="00C903E9" w:rsidRPr="009D2974">
        <w:rPr>
          <w:rFonts w:ascii="Verdana" w:hAnsi="Verdana" w:cs="Arial"/>
          <w:lang w:val="en-US"/>
        </w:rPr>
        <w:t>Century</w:t>
      </w:r>
      <w:r w:rsidR="00C903E9">
        <w:rPr>
          <w:rFonts w:ascii="Verdana" w:hAnsi="Verdana" w:cs="Arial"/>
          <w:lang w:val="en-US"/>
        </w:rPr>
        <w:t>”</w:t>
      </w:r>
      <w:r w:rsidR="009D2974">
        <w:rPr>
          <w:rFonts w:ascii="Verdana" w:hAnsi="Verdana" w:cs="Arial"/>
          <w:lang w:val="en-US"/>
        </w:rPr>
        <w:t>.</w:t>
      </w:r>
      <w:r w:rsidRPr="009D2974">
        <w:rPr>
          <w:rFonts w:ascii="Verdana" w:hAnsi="Verdana" w:cs="Arial"/>
          <w:lang w:val="en-US"/>
        </w:rPr>
        <w:t xml:space="preserve"> </w:t>
      </w:r>
      <w:r w:rsidRPr="00E96C5D">
        <w:rPr>
          <w:rFonts w:ascii="Verdana" w:hAnsi="Verdana" w:cs="Arial"/>
        </w:rPr>
        <w:t>Unter diesem vielsagenden Titel erhielt das Auditorium bei 28 Fachvorträgen lebendige Einblicke in die Welt der modernen Zahnmedizin. Zudem gab es die exklusive Möglichkeit, die neuesten Produkte von GC vor Ort zu testen.</w:t>
      </w:r>
    </w:p>
    <w:p w14:paraId="0924F4D8" w14:textId="77777777" w:rsidR="00E96C5D" w:rsidRPr="00E96C5D" w:rsidRDefault="00E96C5D" w:rsidP="00E96C5D">
      <w:pPr>
        <w:spacing w:line="360" w:lineRule="auto"/>
        <w:jc w:val="both"/>
        <w:rPr>
          <w:rFonts w:ascii="Verdana" w:hAnsi="Verdana" w:cs="Arial"/>
        </w:rPr>
      </w:pPr>
    </w:p>
    <w:p w14:paraId="69D1A54F" w14:textId="77777777" w:rsidR="00E96C5D" w:rsidRPr="00E96C5D" w:rsidRDefault="00E96C5D" w:rsidP="00E96C5D">
      <w:pPr>
        <w:spacing w:line="360" w:lineRule="auto"/>
        <w:contextualSpacing/>
        <w:jc w:val="both"/>
        <w:rPr>
          <w:rFonts w:ascii="Verdana" w:hAnsi="Verdana" w:cs="Arial"/>
          <w:b/>
          <w:bCs/>
        </w:rPr>
      </w:pPr>
      <w:r w:rsidRPr="00E96C5D">
        <w:rPr>
          <w:rFonts w:ascii="Verdana" w:hAnsi="Verdana" w:cs="Arial"/>
          <w:b/>
          <w:bCs/>
        </w:rPr>
        <w:t>Erfolgsgeschichte: Tradition und Moderne</w:t>
      </w:r>
    </w:p>
    <w:p w14:paraId="2ABFB34C" w14:textId="77777777" w:rsidR="00E96C5D" w:rsidRPr="00E96C5D" w:rsidRDefault="00E96C5D" w:rsidP="00E96C5D">
      <w:pPr>
        <w:spacing w:line="360" w:lineRule="auto"/>
        <w:jc w:val="both"/>
        <w:rPr>
          <w:rFonts w:ascii="Verdana" w:hAnsi="Verdana" w:cs="Arial"/>
        </w:rPr>
      </w:pPr>
      <w:r w:rsidRPr="00E96C5D">
        <w:rPr>
          <w:rFonts w:ascii="Verdana" w:hAnsi="Verdana" w:cs="Arial"/>
        </w:rPr>
        <w:t xml:space="preserve">Tausende Kilometer entfernt wurden die Feierlichkeiten am 25. April 2022 in Europa fortgesetzt. Mehr als 180 Ehrengäste und 70 Kolleginnen und Kollegen von GC kamen im renommierten Grand Casino Luzern zusammen. Zum Auftakt begrüßte Dr. </w:t>
      </w:r>
      <w:proofErr w:type="spellStart"/>
      <w:r w:rsidRPr="00E96C5D">
        <w:rPr>
          <w:rFonts w:ascii="Verdana" w:hAnsi="Verdana" w:cs="Arial"/>
        </w:rPr>
        <w:t>Kiyotaka</w:t>
      </w:r>
      <w:proofErr w:type="spellEnd"/>
      <w:r w:rsidRPr="00E96C5D">
        <w:rPr>
          <w:rFonts w:ascii="Verdana" w:hAnsi="Verdana" w:cs="Arial"/>
        </w:rPr>
        <w:t xml:space="preserve"> Nakao (Präsident und Chief Executive Officer GC Corporation, GC International AG) mit einer emotionalen Eröffnungsrede. Er sprach seinen Dank aus und betonte den Wunsch, weiterhin so großartige Fortschritte in der Zahnmedizin zu erzielen, weitere Meilensteine zu setzen und GC mit konsequentem Wachstum in die Zukunft zu führen. </w:t>
      </w:r>
    </w:p>
    <w:p w14:paraId="174E3E28" w14:textId="77777777" w:rsidR="00E96C5D" w:rsidRPr="00E96C5D" w:rsidRDefault="00E96C5D" w:rsidP="00E96C5D">
      <w:pPr>
        <w:rPr>
          <w:rFonts w:ascii="Verdana" w:hAnsi="Verdana" w:cs="Arial"/>
        </w:rPr>
      </w:pPr>
      <w:r w:rsidRPr="00E96C5D">
        <w:rPr>
          <w:rFonts w:ascii="Verdana" w:hAnsi="Verdana" w:cs="Arial"/>
        </w:rPr>
        <w:br w:type="page"/>
      </w:r>
    </w:p>
    <w:p w14:paraId="5B051A80" w14:textId="6AD27FD5" w:rsidR="00E96C5D" w:rsidRPr="00E96C5D" w:rsidRDefault="00E96C5D" w:rsidP="00E96C5D">
      <w:pPr>
        <w:spacing w:line="360" w:lineRule="auto"/>
        <w:jc w:val="both"/>
        <w:rPr>
          <w:rFonts w:ascii="Verdana" w:hAnsi="Verdana" w:cs="Arial"/>
        </w:rPr>
      </w:pPr>
      <w:r w:rsidRPr="00E96C5D">
        <w:rPr>
          <w:rFonts w:ascii="Verdana" w:hAnsi="Verdana" w:cs="Arial"/>
        </w:rPr>
        <w:lastRenderedPageBreak/>
        <w:t xml:space="preserve">Nach den einleitenden Worten referierten hochkarätige Gäste, wie Prof. </w:t>
      </w:r>
      <w:proofErr w:type="spellStart"/>
      <w:r w:rsidRPr="00E96C5D">
        <w:rPr>
          <w:rFonts w:ascii="Verdana" w:hAnsi="Verdana" w:cs="Arial"/>
        </w:rPr>
        <w:t>Ihsane</w:t>
      </w:r>
      <w:proofErr w:type="spellEnd"/>
      <w:r w:rsidRPr="00E96C5D">
        <w:rPr>
          <w:rFonts w:ascii="Verdana" w:hAnsi="Verdana" w:cs="Arial"/>
        </w:rPr>
        <w:t xml:space="preserve"> Ben Yahya (Präsident der FDI, World Dental </w:t>
      </w:r>
      <w:proofErr w:type="spellStart"/>
      <w:r w:rsidRPr="00E96C5D">
        <w:rPr>
          <w:rFonts w:ascii="Verdana" w:hAnsi="Verdana" w:cs="Arial"/>
        </w:rPr>
        <w:t>Federation</w:t>
      </w:r>
      <w:proofErr w:type="spellEnd"/>
      <w:r w:rsidRPr="00E96C5D">
        <w:rPr>
          <w:rFonts w:ascii="Verdana" w:hAnsi="Verdana" w:cs="Arial"/>
        </w:rPr>
        <w:t xml:space="preserve">) und der japanische Botschafter in der Schweiz, Herr </w:t>
      </w:r>
      <w:proofErr w:type="spellStart"/>
      <w:r w:rsidRPr="00E96C5D">
        <w:rPr>
          <w:rFonts w:ascii="Verdana" w:hAnsi="Verdana" w:cs="Arial"/>
        </w:rPr>
        <w:t>Kojiro</w:t>
      </w:r>
      <w:proofErr w:type="spellEnd"/>
      <w:r w:rsidRPr="00E96C5D">
        <w:rPr>
          <w:rFonts w:ascii="Verdana" w:hAnsi="Verdana" w:cs="Arial"/>
        </w:rPr>
        <w:t xml:space="preserve"> </w:t>
      </w:r>
      <w:proofErr w:type="spellStart"/>
      <w:r w:rsidRPr="00E96C5D">
        <w:rPr>
          <w:rFonts w:ascii="Verdana" w:hAnsi="Verdana" w:cs="Arial"/>
        </w:rPr>
        <w:t>Shiraishi</w:t>
      </w:r>
      <w:proofErr w:type="spellEnd"/>
      <w:r w:rsidRPr="00E96C5D">
        <w:rPr>
          <w:rFonts w:ascii="Verdana" w:hAnsi="Verdana" w:cs="Arial"/>
        </w:rPr>
        <w:t>. Guy Parmelin, Vorsteher des Eidgenössischen Departements für Wirtschaft, Bildung und Forschung, sendete zur Überraschung der Anwesenden seine Glückwünsche per Video, denen sich Prof. Dr. Christian Schwarzenegger, Vizepräsident der Universität Zürich, mit einem kurzen Toast anschloss.</w:t>
      </w:r>
      <w:r w:rsidR="009D2974">
        <w:rPr>
          <w:rFonts w:ascii="Verdana" w:hAnsi="Verdana" w:cs="Arial"/>
        </w:rPr>
        <w:t xml:space="preserve"> </w:t>
      </w:r>
      <w:r w:rsidRPr="00E96C5D">
        <w:rPr>
          <w:rFonts w:ascii="Verdana" w:hAnsi="Verdana" w:cs="Arial"/>
        </w:rPr>
        <w:t xml:space="preserve">Und: Während der gesamten Veranstaltung erfreute die renommierte Konzertflötistin Andrea Lötscher die Gäste mit wunderschöner, klangvoller Unterhaltung. Am Ende des unvergesslichen Abends sprach </w:t>
      </w:r>
      <w:r w:rsidR="009D2974" w:rsidRPr="00E96C5D">
        <w:rPr>
          <w:rFonts w:ascii="Verdana" w:hAnsi="Verdana" w:cs="Arial"/>
        </w:rPr>
        <w:t>Makoto Nakao</w:t>
      </w:r>
      <w:r w:rsidR="009D2974">
        <w:rPr>
          <w:rFonts w:ascii="Verdana" w:hAnsi="Verdana" w:cs="Arial"/>
        </w:rPr>
        <w:t>,</w:t>
      </w:r>
      <w:r w:rsidR="009D2974" w:rsidRPr="00E96C5D">
        <w:rPr>
          <w:rFonts w:ascii="Verdana" w:hAnsi="Verdana" w:cs="Arial"/>
        </w:rPr>
        <w:t xml:space="preserve"> </w:t>
      </w:r>
      <w:r w:rsidRPr="00E96C5D">
        <w:rPr>
          <w:rFonts w:ascii="Verdana" w:hAnsi="Verdana" w:cs="Arial"/>
        </w:rPr>
        <w:t>Chairman der GC International AG, und beendete die Veranstaltung traditionell mit einer inspirierenden Botschaft und einem japanischen Applaus (</w:t>
      </w:r>
      <w:proofErr w:type="spellStart"/>
      <w:r w:rsidRPr="00E96C5D">
        <w:rPr>
          <w:rFonts w:ascii="Verdana" w:hAnsi="Verdana" w:cs="Arial"/>
        </w:rPr>
        <w:t>Tejime</w:t>
      </w:r>
      <w:proofErr w:type="spellEnd"/>
      <w:r w:rsidRPr="00E96C5D">
        <w:rPr>
          <w:rFonts w:ascii="Verdana" w:hAnsi="Verdana" w:cs="Arial"/>
        </w:rPr>
        <w:t xml:space="preserve">), der </w:t>
      </w:r>
      <w:r>
        <w:rPr>
          <w:rFonts w:ascii="Verdana" w:hAnsi="Verdana" w:cs="Arial"/>
        </w:rPr>
        <w:t xml:space="preserve">ein </w:t>
      </w:r>
      <w:r w:rsidRPr="00E96C5D">
        <w:rPr>
          <w:rFonts w:ascii="Verdana" w:hAnsi="Verdana" w:cs="Arial"/>
        </w:rPr>
        <w:t>besondere</w:t>
      </w:r>
      <w:r>
        <w:rPr>
          <w:rFonts w:ascii="Verdana" w:hAnsi="Verdana" w:cs="Arial"/>
        </w:rPr>
        <w:t>s</w:t>
      </w:r>
      <w:r w:rsidRPr="00E96C5D">
        <w:rPr>
          <w:rFonts w:ascii="Verdana" w:hAnsi="Verdana" w:cs="Arial"/>
        </w:rPr>
        <w:t xml:space="preserve"> Ereignis würdig abschließt. </w:t>
      </w:r>
    </w:p>
    <w:p w14:paraId="6DD68A4C" w14:textId="77777777" w:rsidR="00E96C5D" w:rsidRPr="00E96C5D" w:rsidRDefault="00E96C5D" w:rsidP="00E96C5D">
      <w:pPr>
        <w:spacing w:line="360" w:lineRule="auto"/>
        <w:jc w:val="both"/>
        <w:rPr>
          <w:rFonts w:ascii="Verdana" w:hAnsi="Verdana" w:cs="Arial"/>
        </w:rPr>
      </w:pPr>
    </w:p>
    <w:p w14:paraId="5A8471BB" w14:textId="77777777" w:rsidR="00E96C5D" w:rsidRPr="00E96C5D" w:rsidRDefault="00E96C5D" w:rsidP="00E96C5D">
      <w:pPr>
        <w:spacing w:line="360" w:lineRule="auto"/>
        <w:contextualSpacing/>
        <w:jc w:val="both"/>
        <w:rPr>
          <w:rFonts w:ascii="Verdana" w:hAnsi="Verdana" w:cs="Arial"/>
          <w:b/>
          <w:bCs/>
        </w:rPr>
      </w:pPr>
      <w:r w:rsidRPr="00E96C5D">
        <w:rPr>
          <w:rFonts w:ascii="Verdana" w:hAnsi="Verdana" w:cs="Arial"/>
          <w:b/>
          <w:bCs/>
        </w:rPr>
        <w:t>Über GC International AG (GCIAG)</w:t>
      </w:r>
    </w:p>
    <w:p w14:paraId="260BF0F8" w14:textId="175E95B8" w:rsidR="00E96C5D" w:rsidRPr="00E96C5D" w:rsidRDefault="00E96C5D" w:rsidP="00E96C5D">
      <w:pPr>
        <w:spacing w:line="360" w:lineRule="auto"/>
        <w:jc w:val="both"/>
        <w:rPr>
          <w:rFonts w:ascii="Verdana" w:hAnsi="Verdana" w:cs="Arial"/>
        </w:rPr>
      </w:pPr>
      <w:r w:rsidRPr="00E96C5D">
        <w:rPr>
          <w:rFonts w:ascii="Verdana" w:hAnsi="Verdana" w:cs="Arial"/>
        </w:rPr>
        <w:t>Die GCIAG wurde im September 2013 in Luzern (Schweiz) gegründet, um die Internationalisierung des Unternehmens voranzutreiben. Ziel ist, die Entwicklung neuer Produkte auf globaler Ebene zu ermöglichen sowie die multinationalen Geschäfte weiter auszubauen. Als globaler Hauptsitz von GC leitet GCIAG die gesamte strategische Organisation; klar fokussiert auf die Vision 2031: „GC soll das weltweit führende Dentalunternehmen werden</w:t>
      </w:r>
      <w:r w:rsidR="009D2974">
        <w:rPr>
          <w:rFonts w:ascii="Verdana" w:hAnsi="Verdana" w:cs="Arial"/>
        </w:rPr>
        <w:t>,</w:t>
      </w:r>
      <w:r w:rsidRPr="00E96C5D">
        <w:rPr>
          <w:rFonts w:ascii="Verdana" w:hAnsi="Verdana" w:cs="Arial"/>
        </w:rPr>
        <w:t xml:space="preserve"> welches sich einer gesunden Gesellschaft verschrieben hat, für die</w:t>
      </w:r>
      <w:r w:rsidR="009D2974">
        <w:rPr>
          <w:rFonts w:ascii="Verdana" w:hAnsi="Verdana" w:cs="Arial"/>
        </w:rPr>
        <w:t xml:space="preserve"> die</w:t>
      </w:r>
      <w:r w:rsidRPr="00E96C5D">
        <w:rPr>
          <w:rFonts w:ascii="Verdana" w:hAnsi="Verdana" w:cs="Arial"/>
        </w:rPr>
        <w:t xml:space="preserve"> moderne Zahnmedizin ein wichtiger Baustein ist.“ Dies spiegelt auch das Bestreben von GC wider, nachhaltiges Wachstum basierend auf traditionellen Unternehmenswerten zu erzielen; eben ein „unvergleichliches“ Unternehmen für alle Beteiligten – Patienten, Kunden, Mitarbeitende, Partner etc.</w:t>
      </w:r>
    </w:p>
    <w:p w14:paraId="3328325C" w14:textId="77777777" w:rsidR="00E96C5D" w:rsidRPr="00E96C5D" w:rsidRDefault="00E96C5D" w:rsidP="00E96C5D">
      <w:pPr>
        <w:spacing w:line="360" w:lineRule="auto"/>
        <w:jc w:val="both"/>
        <w:rPr>
          <w:rFonts w:ascii="Verdana" w:hAnsi="Verdana" w:cs="Arial"/>
        </w:rPr>
      </w:pPr>
    </w:p>
    <w:p w14:paraId="2820CC37" w14:textId="77777777" w:rsidR="00E96C5D" w:rsidRPr="00E96C5D" w:rsidRDefault="00E96C5D" w:rsidP="00E96C5D">
      <w:pPr>
        <w:spacing w:line="360" w:lineRule="auto"/>
        <w:jc w:val="both"/>
        <w:rPr>
          <w:rFonts w:ascii="Verdana" w:hAnsi="Verdana" w:cs="Arial"/>
        </w:rPr>
      </w:pPr>
      <w:r w:rsidRPr="00E96C5D">
        <w:rPr>
          <w:rFonts w:ascii="Verdana" w:hAnsi="Verdana" w:cs="Arial"/>
        </w:rPr>
        <w:t xml:space="preserve">Mehr über das 5. Internationale Dentalsymposium und das Unternehmen GC unter </w:t>
      </w:r>
      <w:hyperlink r:id="rId8" w:history="1">
        <w:r w:rsidRPr="00E96C5D">
          <w:rPr>
            <w:rFonts w:ascii="Verdana" w:hAnsi="Verdana" w:cs="Arial"/>
          </w:rPr>
          <w:t>www.gcdental.co.jp</w:t>
        </w:r>
      </w:hyperlink>
      <w:r w:rsidRPr="00E96C5D">
        <w:rPr>
          <w:rFonts w:ascii="Verdana" w:hAnsi="Verdana" w:cs="Arial"/>
        </w:rPr>
        <w:t>.</w:t>
      </w:r>
    </w:p>
    <w:p w14:paraId="2C9E7D33" w14:textId="7D392B76" w:rsidR="00F51541" w:rsidRPr="0043265C" w:rsidRDefault="00F51541" w:rsidP="000D2025">
      <w:pPr>
        <w:spacing w:line="360" w:lineRule="auto"/>
        <w:rPr>
          <w:rFonts w:ascii="Verdana" w:hAnsi="Verdana" w:cs="Arial"/>
        </w:rPr>
      </w:pPr>
    </w:p>
    <w:p w14:paraId="78E48B15" w14:textId="00B7A07E" w:rsidR="006D7C74" w:rsidRPr="0043265C" w:rsidRDefault="006D7C74" w:rsidP="000D2025">
      <w:pPr>
        <w:spacing w:line="360" w:lineRule="auto"/>
        <w:rPr>
          <w:rFonts w:ascii="Verdana" w:hAnsi="Verdana" w:cs="Arial"/>
        </w:rPr>
      </w:pPr>
      <w:r w:rsidRPr="0043265C">
        <w:rPr>
          <w:rFonts w:ascii="Verdana" w:hAnsi="Verdana" w:cs="Arial"/>
        </w:rPr>
        <w:t>Kontakt:</w:t>
      </w:r>
    </w:p>
    <w:p w14:paraId="321E11C6" w14:textId="77777777" w:rsidR="0078301E" w:rsidRPr="0043265C" w:rsidRDefault="0078301E" w:rsidP="0078301E">
      <w:pPr>
        <w:rPr>
          <w:rFonts w:ascii="Verdana" w:hAnsi="Verdana" w:cs="Arial"/>
        </w:rPr>
      </w:pPr>
      <w:r w:rsidRPr="0043265C">
        <w:rPr>
          <w:rFonts w:ascii="Verdana" w:hAnsi="Verdana" w:cs="Arial"/>
        </w:rPr>
        <w:t xml:space="preserve">GC Germany GmbH </w:t>
      </w:r>
    </w:p>
    <w:p w14:paraId="469CB29E" w14:textId="77777777" w:rsidR="0078301E" w:rsidRPr="0043265C" w:rsidRDefault="0078301E" w:rsidP="0078301E">
      <w:pPr>
        <w:rPr>
          <w:rFonts w:ascii="Verdana" w:hAnsi="Verdana" w:cs="Arial"/>
          <w:lang w:val="en-US"/>
        </w:rPr>
      </w:pPr>
      <w:proofErr w:type="spellStart"/>
      <w:r w:rsidRPr="0043265C">
        <w:rPr>
          <w:rFonts w:ascii="Verdana" w:hAnsi="Verdana" w:cs="Arial"/>
        </w:rPr>
        <w:t>Seifgrundstr</w:t>
      </w:r>
      <w:proofErr w:type="spellEnd"/>
      <w:r w:rsidRPr="0043265C">
        <w:rPr>
          <w:rFonts w:ascii="Verdana" w:hAnsi="Verdana" w:cs="Arial"/>
        </w:rPr>
        <w:t xml:space="preserve">. </w:t>
      </w:r>
      <w:r w:rsidRPr="0043265C">
        <w:rPr>
          <w:rFonts w:ascii="Verdana" w:hAnsi="Verdana" w:cs="Arial"/>
          <w:lang w:val="en-US"/>
        </w:rPr>
        <w:t xml:space="preserve">2 </w:t>
      </w:r>
    </w:p>
    <w:p w14:paraId="047D4180" w14:textId="77777777" w:rsidR="0078301E" w:rsidRPr="0043265C" w:rsidRDefault="0078301E" w:rsidP="0078301E">
      <w:pPr>
        <w:rPr>
          <w:rFonts w:ascii="Verdana" w:hAnsi="Verdana" w:cs="Arial"/>
          <w:lang w:val="en-US"/>
        </w:rPr>
      </w:pPr>
      <w:r w:rsidRPr="0043265C">
        <w:rPr>
          <w:rFonts w:ascii="Verdana" w:hAnsi="Verdana" w:cs="Arial"/>
          <w:lang w:val="en-US"/>
        </w:rPr>
        <w:t xml:space="preserve">61348 Bad Homburg </w:t>
      </w:r>
    </w:p>
    <w:p w14:paraId="544686C4" w14:textId="77777777" w:rsidR="0078301E" w:rsidRPr="0043265C" w:rsidRDefault="0078301E" w:rsidP="0078301E">
      <w:pPr>
        <w:rPr>
          <w:rFonts w:ascii="Verdana" w:hAnsi="Verdana" w:cs="Arial"/>
          <w:lang w:val="en-US"/>
        </w:rPr>
      </w:pPr>
      <w:r w:rsidRPr="0043265C">
        <w:rPr>
          <w:rFonts w:ascii="Verdana" w:hAnsi="Verdana" w:cs="Arial"/>
          <w:lang w:val="en-US"/>
        </w:rPr>
        <w:t xml:space="preserve">Tel.: 49.6172.99.59.60 </w:t>
      </w:r>
    </w:p>
    <w:p w14:paraId="30AD010B" w14:textId="77777777" w:rsidR="0078301E" w:rsidRPr="0043265C" w:rsidRDefault="0078301E" w:rsidP="0078301E">
      <w:pPr>
        <w:rPr>
          <w:rFonts w:ascii="Verdana" w:hAnsi="Verdana" w:cs="Arial"/>
          <w:lang w:val="en-US"/>
        </w:rPr>
      </w:pPr>
      <w:proofErr w:type="spellStart"/>
      <w:r w:rsidRPr="0043265C">
        <w:rPr>
          <w:rFonts w:ascii="Verdana" w:hAnsi="Verdana" w:cs="Arial"/>
          <w:lang w:val="en-US"/>
        </w:rPr>
        <w:t>info.germany@gc.dental</w:t>
      </w:r>
      <w:proofErr w:type="spellEnd"/>
      <w:r w:rsidRPr="0043265C">
        <w:rPr>
          <w:rFonts w:ascii="Verdana" w:hAnsi="Verdana" w:cs="Arial"/>
          <w:lang w:val="en-US"/>
        </w:rPr>
        <w:t xml:space="preserve"> </w:t>
      </w:r>
    </w:p>
    <w:p w14:paraId="37B869FC" w14:textId="0B5BA572" w:rsidR="006D7C74" w:rsidRDefault="0078301E" w:rsidP="0078301E">
      <w:pPr>
        <w:rPr>
          <w:rFonts w:ascii="Verdana" w:hAnsi="Verdana" w:cs="Arial"/>
        </w:rPr>
      </w:pPr>
      <w:proofErr w:type="spellStart"/>
      <w:proofErr w:type="gramStart"/>
      <w:r w:rsidRPr="0043265C">
        <w:rPr>
          <w:rFonts w:ascii="Verdana" w:hAnsi="Verdana" w:cs="Arial"/>
        </w:rPr>
        <w:t>europe.gc.dental</w:t>
      </w:r>
      <w:proofErr w:type="spellEnd"/>
      <w:proofErr w:type="gramEnd"/>
      <w:r w:rsidRPr="0043265C">
        <w:rPr>
          <w:rFonts w:ascii="Verdana" w:hAnsi="Verdana" w:cs="Arial"/>
        </w:rPr>
        <w:t>/de-DE</w:t>
      </w:r>
    </w:p>
    <w:p w14:paraId="55E6AC67" w14:textId="0D70C8C8" w:rsidR="0015344C" w:rsidRDefault="0015344C" w:rsidP="0078301E">
      <w:pPr>
        <w:rPr>
          <w:rFonts w:ascii="Verdana" w:hAnsi="Verdana" w:cs="Arial"/>
        </w:rPr>
      </w:pPr>
    </w:p>
    <w:p w14:paraId="5A2C988E" w14:textId="77777777" w:rsidR="0015344C" w:rsidRPr="0015344C" w:rsidRDefault="0015344C" w:rsidP="0015344C">
      <w:pPr>
        <w:rPr>
          <w:rFonts w:ascii="Verdana" w:hAnsi="Verdana" w:cs="Arial"/>
        </w:rPr>
      </w:pPr>
      <w:r w:rsidRPr="0015344C">
        <w:rPr>
          <w:rFonts w:ascii="Verdana" w:hAnsi="Verdana" w:cs="Arial"/>
        </w:rPr>
        <w:lastRenderedPageBreak/>
        <w:t>GC Austria GmbH</w:t>
      </w:r>
    </w:p>
    <w:p w14:paraId="7BE55F6A" w14:textId="77777777" w:rsidR="0015344C" w:rsidRPr="0015344C" w:rsidRDefault="0015344C" w:rsidP="0015344C">
      <w:pPr>
        <w:rPr>
          <w:rFonts w:ascii="Verdana" w:hAnsi="Verdana" w:cs="Arial"/>
        </w:rPr>
      </w:pPr>
      <w:proofErr w:type="spellStart"/>
      <w:r w:rsidRPr="0015344C">
        <w:rPr>
          <w:rFonts w:ascii="Verdana" w:hAnsi="Verdana" w:cs="Arial"/>
        </w:rPr>
        <w:t>Tallak</w:t>
      </w:r>
      <w:proofErr w:type="spellEnd"/>
      <w:r w:rsidRPr="0015344C">
        <w:rPr>
          <w:rFonts w:ascii="Verdana" w:hAnsi="Verdana" w:cs="Arial"/>
        </w:rPr>
        <w:t xml:space="preserve"> 124, 8103 Gratwein/Strassengel, Austria, </w:t>
      </w:r>
    </w:p>
    <w:p w14:paraId="298A71ED" w14:textId="77777777" w:rsidR="0015344C" w:rsidRPr="0015344C" w:rsidRDefault="0015344C" w:rsidP="0015344C">
      <w:pPr>
        <w:rPr>
          <w:rFonts w:ascii="Verdana" w:hAnsi="Verdana" w:cs="Arial"/>
        </w:rPr>
      </w:pPr>
      <w:r w:rsidRPr="0015344C">
        <w:rPr>
          <w:rFonts w:ascii="Verdana" w:hAnsi="Verdana" w:cs="Arial"/>
        </w:rPr>
        <w:t>T: +43.3124.54020 </w:t>
      </w:r>
    </w:p>
    <w:p w14:paraId="3F4153DC" w14:textId="77777777" w:rsidR="0015344C" w:rsidRPr="0015344C" w:rsidRDefault="0015344C" w:rsidP="0015344C">
      <w:pPr>
        <w:rPr>
          <w:rFonts w:ascii="Verdana" w:hAnsi="Verdana" w:cs="Arial"/>
        </w:rPr>
      </w:pPr>
      <w:r w:rsidRPr="0015344C">
        <w:rPr>
          <w:rFonts w:ascii="Verdana" w:hAnsi="Verdana" w:cs="Arial"/>
        </w:rPr>
        <w:t>F: +43.3124.54020.40</w:t>
      </w:r>
    </w:p>
    <w:p w14:paraId="483AF2B1" w14:textId="77777777" w:rsidR="0015344C" w:rsidRPr="0015344C" w:rsidRDefault="0015344C" w:rsidP="0015344C">
      <w:pPr>
        <w:rPr>
          <w:rFonts w:ascii="Verdana" w:hAnsi="Verdana" w:cs="Arial"/>
        </w:rPr>
      </w:pPr>
      <w:r w:rsidRPr="0015344C">
        <w:rPr>
          <w:rFonts w:ascii="Verdana" w:hAnsi="Verdana" w:cs="Arial"/>
        </w:rPr>
        <w:fldChar w:fldCharType="begin"/>
      </w:r>
      <w:r w:rsidRPr="0015344C">
        <w:rPr>
          <w:rFonts w:ascii="Verdana" w:hAnsi="Verdana" w:cs="Arial"/>
        </w:rPr>
        <w:instrText xml:space="preserve"> HYPERLINK "mailto:info@austria.gceurope.com" </w:instrText>
      </w:r>
      <w:r w:rsidRPr="0015344C">
        <w:rPr>
          <w:rFonts w:ascii="Verdana" w:hAnsi="Verdana" w:cs="Arial"/>
        </w:rPr>
        <w:fldChar w:fldCharType="separate"/>
      </w:r>
      <w:r w:rsidRPr="0015344C">
        <w:rPr>
          <w:rFonts w:ascii="Verdana" w:hAnsi="Verdana" w:cs="Arial"/>
        </w:rPr>
        <w:t>info.austria@gc.dental</w:t>
      </w:r>
      <w:r w:rsidRPr="0015344C">
        <w:rPr>
          <w:rFonts w:ascii="Verdana" w:hAnsi="Verdana" w:cs="Arial"/>
        </w:rPr>
        <w:fldChar w:fldCharType="end"/>
      </w:r>
      <w:r w:rsidRPr="0015344C">
        <w:rPr>
          <w:rFonts w:ascii="Verdana" w:hAnsi="Verdana" w:cs="Arial"/>
        </w:rPr>
        <w:t> </w:t>
      </w:r>
    </w:p>
    <w:p w14:paraId="187D4CFD" w14:textId="77777777" w:rsidR="0015344C" w:rsidRPr="0015344C" w:rsidRDefault="0015344C" w:rsidP="0015344C">
      <w:pPr>
        <w:rPr>
          <w:rFonts w:ascii="Verdana" w:hAnsi="Verdana" w:cs="Arial"/>
        </w:rPr>
      </w:pPr>
      <w:r w:rsidRPr="0015344C">
        <w:rPr>
          <w:rFonts w:ascii="Verdana" w:hAnsi="Verdana" w:cs="Arial"/>
        </w:rPr>
        <w:fldChar w:fldCharType="begin"/>
      </w:r>
      <w:r w:rsidRPr="0015344C">
        <w:rPr>
          <w:rFonts w:ascii="Verdana" w:hAnsi="Verdana" w:cs="Arial"/>
        </w:rPr>
        <w:instrText xml:space="preserve"> HYPERLINK "https://europe.gc.dental/de-AT" </w:instrText>
      </w:r>
      <w:r w:rsidRPr="0015344C">
        <w:rPr>
          <w:rFonts w:ascii="Verdana" w:hAnsi="Verdana" w:cs="Arial"/>
        </w:rPr>
        <w:fldChar w:fldCharType="separate"/>
      </w:r>
      <w:r w:rsidRPr="0015344C">
        <w:rPr>
          <w:rFonts w:ascii="Verdana" w:hAnsi="Verdana" w:cs="Arial"/>
        </w:rPr>
        <w:t>https://europe.gc.dental/de-AT</w:t>
      </w:r>
      <w:r w:rsidRPr="0015344C">
        <w:rPr>
          <w:rFonts w:ascii="Verdana" w:hAnsi="Verdana" w:cs="Arial"/>
        </w:rPr>
        <w:fldChar w:fldCharType="end"/>
      </w:r>
    </w:p>
    <w:p w14:paraId="19FF53D7" w14:textId="77777777" w:rsidR="0015344C" w:rsidRPr="0015344C" w:rsidRDefault="0015344C" w:rsidP="0015344C">
      <w:pPr>
        <w:rPr>
          <w:rFonts w:ascii="Verdana" w:hAnsi="Verdana" w:cs="Arial"/>
        </w:rPr>
      </w:pPr>
    </w:p>
    <w:p w14:paraId="73400EFB" w14:textId="77777777" w:rsidR="0015344C" w:rsidRPr="0015344C" w:rsidRDefault="0015344C" w:rsidP="0015344C">
      <w:pPr>
        <w:rPr>
          <w:rFonts w:ascii="Verdana" w:hAnsi="Verdana" w:cs="Arial"/>
        </w:rPr>
      </w:pPr>
      <w:r w:rsidRPr="0015344C">
        <w:rPr>
          <w:rFonts w:ascii="Verdana" w:hAnsi="Verdana" w:cs="Arial"/>
        </w:rPr>
        <w:t>GC Austria GmbH SWISS Office</w:t>
      </w:r>
    </w:p>
    <w:p w14:paraId="7B8BB601" w14:textId="77777777" w:rsidR="0015344C" w:rsidRPr="0015344C" w:rsidRDefault="0015344C" w:rsidP="0015344C">
      <w:pPr>
        <w:rPr>
          <w:rFonts w:ascii="Verdana" w:hAnsi="Verdana" w:cs="Arial"/>
        </w:rPr>
      </w:pPr>
      <w:proofErr w:type="spellStart"/>
      <w:r w:rsidRPr="0015344C">
        <w:rPr>
          <w:rFonts w:ascii="Verdana" w:hAnsi="Verdana" w:cs="Arial"/>
        </w:rPr>
        <w:t>Zürichstrasse</w:t>
      </w:r>
      <w:proofErr w:type="spellEnd"/>
      <w:r w:rsidRPr="0015344C">
        <w:rPr>
          <w:rFonts w:ascii="Verdana" w:hAnsi="Verdana" w:cs="Arial"/>
        </w:rPr>
        <w:t xml:space="preserve"> 31, 6004 Luzern, Schweiz, </w:t>
      </w:r>
    </w:p>
    <w:p w14:paraId="39D24A43" w14:textId="77777777" w:rsidR="0015344C" w:rsidRPr="0015344C" w:rsidRDefault="0015344C" w:rsidP="0015344C">
      <w:pPr>
        <w:rPr>
          <w:rFonts w:ascii="Verdana" w:hAnsi="Verdana" w:cs="Arial"/>
        </w:rPr>
      </w:pPr>
      <w:r w:rsidRPr="0015344C">
        <w:rPr>
          <w:rFonts w:ascii="Verdana" w:hAnsi="Verdana" w:cs="Arial"/>
        </w:rPr>
        <w:t>T: +41.41.520.01.78</w:t>
      </w:r>
    </w:p>
    <w:p w14:paraId="5377B698" w14:textId="77777777" w:rsidR="0015344C" w:rsidRPr="0015344C" w:rsidRDefault="0015344C" w:rsidP="0015344C">
      <w:pPr>
        <w:rPr>
          <w:rFonts w:ascii="Verdana" w:hAnsi="Verdana" w:cs="Arial"/>
        </w:rPr>
      </w:pPr>
      <w:r w:rsidRPr="0015344C">
        <w:rPr>
          <w:rFonts w:ascii="Verdana" w:hAnsi="Verdana" w:cs="Arial"/>
        </w:rPr>
        <w:t>F: +41.41.520.01.77</w:t>
      </w:r>
    </w:p>
    <w:p w14:paraId="32A4BF49" w14:textId="77777777" w:rsidR="0015344C" w:rsidRPr="0015344C" w:rsidRDefault="0015344C" w:rsidP="0015344C">
      <w:pPr>
        <w:rPr>
          <w:rFonts w:ascii="Verdana" w:hAnsi="Verdana" w:cs="Arial"/>
        </w:rPr>
      </w:pPr>
      <w:hyperlink r:id="rId9" w:history="1">
        <w:r w:rsidRPr="0015344C">
          <w:rPr>
            <w:rFonts w:ascii="Verdana" w:hAnsi="Verdana" w:cs="Arial"/>
          </w:rPr>
          <w:t>info.switzerland@gc.dental</w:t>
        </w:r>
      </w:hyperlink>
    </w:p>
    <w:p w14:paraId="754B13BB" w14:textId="77777777" w:rsidR="0015344C" w:rsidRPr="0015344C" w:rsidRDefault="0015344C" w:rsidP="0015344C">
      <w:pPr>
        <w:rPr>
          <w:rFonts w:ascii="Verdana" w:hAnsi="Verdana" w:cs="Arial"/>
        </w:rPr>
      </w:pPr>
      <w:r w:rsidRPr="0015344C">
        <w:rPr>
          <w:rFonts w:ascii="Verdana" w:hAnsi="Verdana" w:cs="Arial"/>
        </w:rPr>
        <w:t>https://europe.gc.dental/de-CH</w:t>
      </w:r>
      <w:r w:rsidRPr="0015344C" w:rsidDel="00D71606">
        <w:rPr>
          <w:rFonts w:ascii="Verdana" w:hAnsi="Verdana" w:cs="Arial"/>
        </w:rPr>
        <w:t xml:space="preserve"> </w:t>
      </w:r>
    </w:p>
    <w:p w14:paraId="3AD36092" w14:textId="77777777" w:rsidR="0015344C" w:rsidRPr="0043265C" w:rsidRDefault="0015344C" w:rsidP="0078301E">
      <w:pPr>
        <w:rPr>
          <w:rFonts w:ascii="Verdana" w:hAnsi="Verdana" w:cs="Arial"/>
        </w:rPr>
      </w:pPr>
    </w:p>
    <w:p w14:paraId="2D50F6E4" w14:textId="161C50FD" w:rsidR="006D7C74" w:rsidRPr="0043265C" w:rsidRDefault="006D7C74" w:rsidP="000D2025">
      <w:pPr>
        <w:spacing w:line="360" w:lineRule="auto"/>
        <w:rPr>
          <w:rFonts w:ascii="Verdana" w:hAnsi="Verdana" w:cs="Arial"/>
        </w:rPr>
      </w:pPr>
    </w:p>
    <w:sectPr w:rsidR="006D7C74" w:rsidRPr="0043265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E325" w14:textId="77777777" w:rsidR="00235ADD" w:rsidRDefault="00235ADD" w:rsidP="009343BE">
      <w:r>
        <w:separator/>
      </w:r>
    </w:p>
  </w:endnote>
  <w:endnote w:type="continuationSeparator" w:id="0">
    <w:p w14:paraId="37B017CF" w14:textId="77777777" w:rsidR="00235ADD" w:rsidRDefault="00235ADD" w:rsidP="0093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2671" w14:textId="77777777" w:rsidR="00235ADD" w:rsidRDefault="00235ADD" w:rsidP="009343BE">
      <w:r>
        <w:separator/>
      </w:r>
    </w:p>
  </w:footnote>
  <w:footnote w:type="continuationSeparator" w:id="0">
    <w:p w14:paraId="6B9215EA" w14:textId="77777777" w:rsidR="00235ADD" w:rsidRDefault="00235ADD" w:rsidP="0093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9E9B" w14:textId="5534F2C2" w:rsidR="0078301E" w:rsidRDefault="0078301E">
    <w:pPr>
      <w:pStyle w:val="Kopfzeile"/>
    </w:pPr>
    <w:r>
      <w:rPr>
        <w:noProof/>
      </w:rPr>
      <mc:AlternateContent>
        <mc:Choice Requires="wpg">
          <w:drawing>
            <wp:anchor distT="0" distB="0" distL="114300" distR="114300" simplePos="0" relativeHeight="251659264" behindDoc="0" locked="0" layoutInCell="1" allowOverlap="1" wp14:anchorId="6B51D5B7" wp14:editId="123FFFE4">
              <wp:simplePos x="0" y="0"/>
              <wp:positionH relativeFrom="column">
                <wp:posOffset>-952500</wp:posOffset>
              </wp:positionH>
              <wp:positionV relativeFrom="paragraph">
                <wp:posOffset>-354330</wp:posOffset>
              </wp:positionV>
              <wp:extent cx="7250430" cy="10287000"/>
              <wp:effectExtent l="0" t="0" r="762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287000"/>
                        <a:chOff x="264" y="224"/>
                        <a:chExt cx="11418" cy="16102"/>
                      </a:xfrm>
                    </wpg:grpSpPr>
                    <pic:pic xmlns:pic="http://schemas.openxmlformats.org/drawingml/2006/picture">
                      <pic:nvPicPr>
                        <pic:cNvPr id="8"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oup 3"/>
                      <wpg:cNvGrpSpPr>
                        <a:grpSpLocks noChangeAspect="1"/>
                      </wpg:cNvGrpSpPr>
                      <wpg:grpSpPr bwMode="auto">
                        <a:xfrm>
                          <a:off x="264" y="224"/>
                          <a:ext cx="11418" cy="964"/>
                          <a:chOff x="-30" y="365"/>
                          <a:chExt cx="10805" cy="912"/>
                        </a:xfrm>
                      </wpg:grpSpPr>
                      <pic:pic xmlns:pic="http://schemas.openxmlformats.org/drawingml/2006/picture">
                        <pic:nvPicPr>
                          <pic:cNvPr id="10"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12"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DB98B97" id="Group 1" o:spid="_x0000_s1026" style="position:absolute;margin-left:-75pt;margin-top:-27.9pt;width:570.9pt;height:810pt;z-index:251659264"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9F6"/>
    <w:multiLevelType w:val="multilevel"/>
    <w:tmpl w:val="A5100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E407D"/>
    <w:multiLevelType w:val="multilevel"/>
    <w:tmpl w:val="7ABAC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1E079D"/>
    <w:multiLevelType w:val="multilevel"/>
    <w:tmpl w:val="8272D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393B07"/>
    <w:multiLevelType w:val="multilevel"/>
    <w:tmpl w:val="8BD26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0746A6"/>
    <w:multiLevelType w:val="multilevel"/>
    <w:tmpl w:val="34A4F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115F2B"/>
    <w:multiLevelType w:val="multilevel"/>
    <w:tmpl w:val="59EE8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3939B6"/>
    <w:multiLevelType w:val="multilevel"/>
    <w:tmpl w:val="9B162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5432860">
    <w:abstractNumId w:val="5"/>
  </w:num>
  <w:num w:numId="2" w16cid:durableId="414320415">
    <w:abstractNumId w:val="1"/>
  </w:num>
  <w:num w:numId="3" w16cid:durableId="1647859552">
    <w:abstractNumId w:val="6"/>
  </w:num>
  <w:num w:numId="4" w16cid:durableId="1994412791">
    <w:abstractNumId w:val="2"/>
  </w:num>
  <w:num w:numId="5" w16cid:durableId="1930574978">
    <w:abstractNumId w:val="4"/>
  </w:num>
  <w:num w:numId="6" w16cid:durableId="624652762">
    <w:abstractNumId w:val="3"/>
  </w:num>
  <w:num w:numId="7" w16cid:durableId="1344741061">
    <w:abstractNumId w:val="0"/>
  </w:num>
  <w:num w:numId="8" w16cid:durableId="14767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9EE"/>
    <w:rsid w:val="00025188"/>
    <w:rsid w:val="00037E4C"/>
    <w:rsid w:val="00075821"/>
    <w:rsid w:val="00076A54"/>
    <w:rsid w:val="00093BFD"/>
    <w:rsid w:val="000B4171"/>
    <w:rsid w:val="000D1676"/>
    <w:rsid w:val="000D2025"/>
    <w:rsid w:val="0015344C"/>
    <w:rsid w:val="00172D3B"/>
    <w:rsid w:val="0019474A"/>
    <w:rsid w:val="001B03F6"/>
    <w:rsid w:val="001E5613"/>
    <w:rsid w:val="00215CDC"/>
    <w:rsid w:val="00215F8B"/>
    <w:rsid w:val="0021747E"/>
    <w:rsid w:val="00235ADD"/>
    <w:rsid w:val="002441CD"/>
    <w:rsid w:val="00287D48"/>
    <w:rsid w:val="002B2894"/>
    <w:rsid w:val="002D2D54"/>
    <w:rsid w:val="002D6990"/>
    <w:rsid w:val="00310E74"/>
    <w:rsid w:val="00352591"/>
    <w:rsid w:val="00386574"/>
    <w:rsid w:val="0039681A"/>
    <w:rsid w:val="003A03D0"/>
    <w:rsid w:val="003D0280"/>
    <w:rsid w:val="003E39E6"/>
    <w:rsid w:val="003F138C"/>
    <w:rsid w:val="003F6415"/>
    <w:rsid w:val="0040170A"/>
    <w:rsid w:val="0043265C"/>
    <w:rsid w:val="00454C37"/>
    <w:rsid w:val="004B4F6A"/>
    <w:rsid w:val="005120CF"/>
    <w:rsid w:val="0052500D"/>
    <w:rsid w:val="005B6D15"/>
    <w:rsid w:val="00611B38"/>
    <w:rsid w:val="0061336B"/>
    <w:rsid w:val="00641544"/>
    <w:rsid w:val="00650B77"/>
    <w:rsid w:val="00665DB2"/>
    <w:rsid w:val="00670406"/>
    <w:rsid w:val="006D7C74"/>
    <w:rsid w:val="0078301E"/>
    <w:rsid w:val="00785499"/>
    <w:rsid w:val="007B0AEA"/>
    <w:rsid w:val="007B4528"/>
    <w:rsid w:val="00846F59"/>
    <w:rsid w:val="0085770C"/>
    <w:rsid w:val="00871E5B"/>
    <w:rsid w:val="00873B01"/>
    <w:rsid w:val="00880A93"/>
    <w:rsid w:val="008C6DEB"/>
    <w:rsid w:val="008D3962"/>
    <w:rsid w:val="00914456"/>
    <w:rsid w:val="009343BE"/>
    <w:rsid w:val="00976A6D"/>
    <w:rsid w:val="00990A74"/>
    <w:rsid w:val="009A79EE"/>
    <w:rsid w:val="009C14C6"/>
    <w:rsid w:val="009C3BAA"/>
    <w:rsid w:val="009D2974"/>
    <w:rsid w:val="00A1352A"/>
    <w:rsid w:val="00A170B0"/>
    <w:rsid w:val="00A27AB1"/>
    <w:rsid w:val="00A35D4D"/>
    <w:rsid w:val="00AB1F87"/>
    <w:rsid w:val="00B00D38"/>
    <w:rsid w:val="00B05D30"/>
    <w:rsid w:val="00B613B1"/>
    <w:rsid w:val="00B7503F"/>
    <w:rsid w:val="00B75E64"/>
    <w:rsid w:val="00B97EC6"/>
    <w:rsid w:val="00BA27DC"/>
    <w:rsid w:val="00C01131"/>
    <w:rsid w:val="00C15D87"/>
    <w:rsid w:val="00C26BDC"/>
    <w:rsid w:val="00C330E4"/>
    <w:rsid w:val="00C4782D"/>
    <w:rsid w:val="00C903E9"/>
    <w:rsid w:val="00CA4419"/>
    <w:rsid w:val="00CB3DF2"/>
    <w:rsid w:val="00CC549E"/>
    <w:rsid w:val="00D35D99"/>
    <w:rsid w:val="00DA6157"/>
    <w:rsid w:val="00DC562F"/>
    <w:rsid w:val="00DD43EC"/>
    <w:rsid w:val="00DD6B76"/>
    <w:rsid w:val="00E11695"/>
    <w:rsid w:val="00E44B47"/>
    <w:rsid w:val="00E6605B"/>
    <w:rsid w:val="00E7223D"/>
    <w:rsid w:val="00E96C5D"/>
    <w:rsid w:val="00EB2EE7"/>
    <w:rsid w:val="00F2128E"/>
    <w:rsid w:val="00F51541"/>
    <w:rsid w:val="00F75F81"/>
    <w:rsid w:val="00FA17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640163"/>
  <w15:chartTrackingRefBased/>
  <w15:docId w15:val="{05F19D5F-91E2-4B30-8FEF-EBDDAC79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79EE"/>
    <w:pPr>
      <w:spacing w:after="0" w:line="240" w:lineRule="auto"/>
    </w:pPr>
    <w:rPr>
      <w:rFonts w:ascii="Calibri" w:hAnsi="Calibri" w:cs="Calibri"/>
      <w:lang w:eastAsia="de-DE"/>
    </w:rPr>
  </w:style>
  <w:style w:type="paragraph" w:styleId="berschrift3">
    <w:name w:val="heading 3"/>
    <w:basedOn w:val="Standard"/>
    <w:link w:val="berschrift3Zchn"/>
    <w:uiPriority w:val="9"/>
    <w:unhideWhenUsed/>
    <w:qFormat/>
    <w:rsid w:val="00076A54"/>
    <w:pPr>
      <w:spacing w:before="100" w:beforeAutospacing="1" w:after="100" w:afterAutospacing="1"/>
      <w:outlineLvl w:val="2"/>
    </w:pPr>
    <w:rPr>
      <w:rFonts w:eastAsiaTheme="minorEastAsia"/>
      <w:b/>
      <w:bCs/>
      <w:sz w:val="27"/>
      <w:szCs w:val="27"/>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75F81"/>
    <w:rPr>
      <w:color w:val="0563C1" w:themeColor="hyperlink"/>
      <w:u w:val="single"/>
    </w:rPr>
  </w:style>
  <w:style w:type="character" w:customStyle="1" w:styleId="NichtaufgelsteErwhnung1">
    <w:name w:val="Nicht aufgelöste Erwähnung1"/>
    <w:basedOn w:val="Absatz-Standardschriftart"/>
    <w:uiPriority w:val="99"/>
    <w:semiHidden/>
    <w:unhideWhenUsed/>
    <w:rsid w:val="00F75F81"/>
    <w:rPr>
      <w:color w:val="605E5C"/>
      <w:shd w:val="clear" w:color="auto" w:fill="E1DFDD"/>
    </w:rPr>
  </w:style>
  <w:style w:type="character" w:customStyle="1" w:styleId="berschrift3Zchn">
    <w:name w:val="Überschrift 3 Zchn"/>
    <w:basedOn w:val="Absatz-Standardschriftart"/>
    <w:link w:val="berschrift3"/>
    <w:uiPriority w:val="9"/>
    <w:rsid w:val="00076A54"/>
    <w:rPr>
      <w:rFonts w:ascii="Calibri" w:eastAsiaTheme="minorEastAsia" w:hAnsi="Calibri" w:cs="Calibri"/>
      <w:b/>
      <w:bCs/>
      <w:sz w:val="27"/>
      <w:szCs w:val="27"/>
      <w:lang w:eastAsia="ja-JP"/>
    </w:rPr>
  </w:style>
  <w:style w:type="paragraph" w:styleId="StandardWeb">
    <w:name w:val="Normal (Web)"/>
    <w:basedOn w:val="Standard"/>
    <w:uiPriority w:val="99"/>
    <w:semiHidden/>
    <w:unhideWhenUsed/>
    <w:rsid w:val="00076A54"/>
    <w:pPr>
      <w:spacing w:before="100" w:beforeAutospacing="1" w:after="100" w:afterAutospacing="1"/>
    </w:pPr>
    <w:rPr>
      <w:rFonts w:eastAsiaTheme="minorEastAsia"/>
      <w:lang w:eastAsia="ja-JP"/>
    </w:rPr>
  </w:style>
  <w:style w:type="character" w:styleId="Kommentarzeichen">
    <w:name w:val="annotation reference"/>
    <w:basedOn w:val="Absatz-Standardschriftart"/>
    <w:uiPriority w:val="99"/>
    <w:semiHidden/>
    <w:unhideWhenUsed/>
    <w:rsid w:val="00B97EC6"/>
    <w:rPr>
      <w:sz w:val="16"/>
      <w:szCs w:val="16"/>
    </w:rPr>
  </w:style>
  <w:style w:type="paragraph" w:styleId="Kommentartext">
    <w:name w:val="annotation text"/>
    <w:basedOn w:val="Standard"/>
    <w:link w:val="KommentartextZchn"/>
    <w:uiPriority w:val="99"/>
    <w:semiHidden/>
    <w:unhideWhenUsed/>
    <w:rsid w:val="00B97EC6"/>
    <w:rPr>
      <w:sz w:val="20"/>
      <w:szCs w:val="20"/>
    </w:rPr>
  </w:style>
  <w:style w:type="character" w:customStyle="1" w:styleId="KommentartextZchn">
    <w:name w:val="Kommentartext Zchn"/>
    <w:basedOn w:val="Absatz-Standardschriftart"/>
    <w:link w:val="Kommentartext"/>
    <w:uiPriority w:val="99"/>
    <w:semiHidden/>
    <w:rsid w:val="00B97EC6"/>
    <w:rPr>
      <w:rFonts w:ascii="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B97EC6"/>
    <w:rPr>
      <w:b/>
      <w:bCs/>
    </w:rPr>
  </w:style>
  <w:style w:type="character" w:customStyle="1" w:styleId="KommentarthemaZchn">
    <w:name w:val="Kommentarthema Zchn"/>
    <w:basedOn w:val="KommentartextZchn"/>
    <w:link w:val="Kommentarthema"/>
    <w:uiPriority w:val="99"/>
    <w:semiHidden/>
    <w:rsid w:val="00B97EC6"/>
    <w:rPr>
      <w:rFonts w:ascii="Calibri" w:hAnsi="Calibri" w:cs="Calibri"/>
      <w:b/>
      <w:bCs/>
      <w:sz w:val="20"/>
      <w:szCs w:val="20"/>
      <w:lang w:eastAsia="de-DE"/>
    </w:rPr>
  </w:style>
  <w:style w:type="character" w:styleId="BesuchterLink">
    <w:name w:val="FollowedHyperlink"/>
    <w:basedOn w:val="Absatz-Standardschriftart"/>
    <w:uiPriority w:val="99"/>
    <w:semiHidden/>
    <w:unhideWhenUsed/>
    <w:rsid w:val="0061336B"/>
    <w:rPr>
      <w:color w:val="954F72" w:themeColor="followedHyperlink"/>
      <w:u w:val="single"/>
    </w:rPr>
  </w:style>
  <w:style w:type="paragraph" w:styleId="Sprechblasentext">
    <w:name w:val="Balloon Text"/>
    <w:basedOn w:val="Standard"/>
    <w:link w:val="SprechblasentextZchn"/>
    <w:uiPriority w:val="99"/>
    <w:semiHidden/>
    <w:unhideWhenUsed/>
    <w:rsid w:val="009343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43BE"/>
    <w:rPr>
      <w:rFonts w:ascii="Segoe UI" w:hAnsi="Segoe UI" w:cs="Segoe UI"/>
      <w:sz w:val="18"/>
      <w:szCs w:val="18"/>
      <w:lang w:eastAsia="de-DE"/>
    </w:rPr>
  </w:style>
  <w:style w:type="paragraph" w:styleId="Kopfzeile">
    <w:name w:val="header"/>
    <w:basedOn w:val="Standard"/>
    <w:link w:val="KopfzeileZchn"/>
    <w:uiPriority w:val="99"/>
    <w:unhideWhenUsed/>
    <w:rsid w:val="009343BE"/>
    <w:pPr>
      <w:tabs>
        <w:tab w:val="center" w:pos="4536"/>
        <w:tab w:val="right" w:pos="9072"/>
      </w:tabs>
    </w:pPr>
  </w:style>
  <w:style w:type="character" w:customStyle="1" w:styleId="KopfzeileZchn">
    <w:name w:val="Kopfzeile Zchn"/>
    <w:basedOn w:val="Absatz-Standardschriftart"/>
    <w:link w:val="Kopfzeile"/>
    <w:uiPriority w:val="99"/>
    <w:rsid w:val="009343BE"/>
    <w:rPr>
      <w:rFonts w:ascii="Calibri" w:hAnsi="Calibri" w:cs="Calibri"/>
      <w:lang w:eastAsia="de-DE"/>
    </w:rPr>
  </w:style>
  <w:style w:type="paragraph" w:styleId="Fuzeile">
    <w:name w:val="footer"/>
    <w:basedOn w:val="Standard"/>
    <w:link w:val="FuzeileZchn"/>
    <w:uiPriority w:val="99"/>
    <w:unhideWhenUsed/>
    <w:rsid w:val="009343BE"/>
    <w:pPr>
      <w:tabs>
        <w:tab w:val="center" w:pos="4536"/>
        <w:tab w:val="right" w:pos="9072"/>
      </w:tabs>
    </w:pPr>
  </w:style>
  <w:style w:type="character" w:customStyle="1" w:styleId="FuzeileZchn">
    <w:name w:val="Fußzeile Zchn"/>
    <w:basedOn w:val="Absatz-Standardschriftart"/>
    <w:link w:val="Fuzeile"/>
    <w:uiPriority w:val="99"/>
    <w:rsid w:val="009343BE"/>
    <w:rPr>
      <w:rFonts w:ascii="Calibri" w:hAnsi="Calibri" w:cs="Calibri"/>
      <w:lang w:eastAsia="de-DE"/>
    </w:rPr>
  </w:style>
  <w:style w:type="paragraph" w:customStyle="1" w:styleId="Default">
    <w:name w:val="Default"/>
    <w:rsid w:val="0078301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734">
      <w:bodyDiv w:val="1"/>
      <w:marLeft w:val="0"/>
      <w:marRight w:val="0"/>
      <w:marTop w:val="0"/>
      <w:marBottom w:val="0"/>
      <w:divBdr>
        <w:top w:val="none" w:sz="0" w:space="0" w:color="auto"/>
        <w:left w:val="none" w:sz="0" w:space="0" w:color="auto"/>
        <w:bottom w:val="none" w:sz="0" w:space="0" w:color="auto"/>
        <w:right w:val="none" w:sz="0" w:space="0" w:color="auto"/>
      </w:divBdr>
    </w:div>
    <w:div w:id="210918378">
      <w:bodyDiv w:val="1"/>
      <w:marLeft w:val="0"/>
      <w:marRight w:val="0"/>
      <w:marTop w:val="0"/>
      <w:marBottom w:val="0"/>
      <w:divBdr>
        <w:top w:val="none" w:sz="0" w:space="0" w:color="auto"/>
        <w:left w:val="none" w:sz="0" w:space="0" w:color="auto"/>
        <w:bottom w:val="none" w:sz="0" w:space="0" w:color="auto"/>
        <w:right w:val="none" w:sz="0" w:space="0" w:color="auto"/>
      </w:divBdr>
    </w:div>
    <w:div w:id="1533955542">
      <w:bodyDiv w:val="1"/>
      <w:marLeft w:val="0"/>
      <w:marRight w:val="0"/>
      <w:marTop w:val="0"/>
      <w:marBottom w:val="0"/>
      <w:divBdr>
        <w:top w:val="none" w:sz="0" w:space="0" w:color="auto"/>
        <w:left w:val="none" w:sz="0" w:space="0" w:color="auto"/>
        <w:bottom w:val="none" w:sz="0" w:space="0" w:color="auto"/>
        <w:right w:val="none" w:sz="0" w:space="0" w:color="auto"/>
      </w:divBdr>
    </w:div>
    <w:div w:id="1727609787">
      <w:bodyDiv w:val="1"/>
      <w:marLeft w:val="0"/>
      <w:marRight w:val="0"/>
      <w:marTop w:val="0"/>
      <w:marBottom w:val="0"/>
      <w:divBdr>
        <w:top w:val="none" w:sz="0" w:space="0" w:color="auto"/>
        <w:left w:val="none" w:sz="0" w:space="0" w:color="auto"/>
        <w:bottom w:val="none" w:sz="0" w:space="0" w:color="auto"/>
        <w:right w:val="none" w:sz="0" w:space="0" w:color="auto"/>
      </w:divBdr>
    </w:div>
    <w:div w:id="18045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dental.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witzerland.gceurop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570B-976D-4E53-BBC2-FC57C61E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3846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Behle, Kerstin</dc:creator>
  <cp:keywords/>
  <dc:description/>
  <cp:lastModifiedBy>Kuehne, Oliver</cp:lastModifiedBy>
  <cp:revision>3</cp:revision>
  <dcterms:created xsi:type="dcterms:W3CDTF">2022-05-11T13:31:00Z</dcterms:created>
  <dcterms:modified xsi:type="dcterms:W3CDTF">2022-05-11T13:38:00Z</dcterms:modified>
</cp:coreProperties>
</file>